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05B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  <w:t>：</w:t>
      </w:r>
    </w:p>
    <w:p w14:paraId="5E960D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  <w:t>2024年市级“一村一品”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  <w:lang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  <w:t>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  <w:lang w:eastAsia="zh-CN"/>
        </w:rPr>
        <w:t>补助项目</w:t>
      </w:r>
    </w:p>
    <w:p w14:paraId="603115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  <w:t>申报指南</w:t>
      </w:r>
    </w:p>
    <w:bookmarkEnd w:id="0"/>
    <w:p w14:paraId="3373AA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</w:pPr>
    </w:p>
    <w:p w14:paraId="1395E58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shd w:val="clear" w:color="auto" w:fill="auto"/>
          <w:lang w:eastAsia="zh-CN"/>
        </w:rPr>
        <w:t>一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shd w:val="clear" w:color="auto" w:fill="auto"/>
        </w:rPr>
        <w:t>、申报对象</w:t>
      </w:r>
      <w:r>
        <w:rPr>
          <w:rFonts w:hint="eastAsia" w:eastAsia="黑体"/>
          <w:color w:val="000000"/>
          <w:sz w:val="32"/>
          <w:szCs w:val="32"/>
          <w:highlight w:val="none"/>
          <w:shd w:val="clear" w:color="auto" w:fill="auto"/>
          <w:lang w:eastAsia="zh-CN"/>
        </w:rPr>
        <w:t>及名额</w:t>
      </w:r>
    </w:p>
    <w:p w14:paraId="3AD9FAC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shd w:val="clear" w:color="auto" w:fill="auto"/>
          <w:lang w:eastAsia="zh-CN"/>
        </w:rPr>
        <w:t>（一）申报对象。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auto"/>
          <w:lang w:eastAsia="zh-CN"/>
        </w:rPr>
        <w:t>入选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auto"/>
        </w:rPr>
        <w:t>市级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“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eastAsia="zh-CN"/>
        </w:rPr>
        <w:t>一村一品”专业村的牵头创建主体（赤水镇永嘉村油茶、大铭乡琼溪村生姜、南埕镇高沶村油茶、盖德镇下寮村黄花远志、龙门滩镇霞山村蛋鸡），申报主体为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shd w:val="clear" w:color="auto" w:fill="auto"/>
        </w:rPr>
        <w:t>村委会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auto"/>
          <w:lang w:eastAsia="zh-CN"/>
        </w:rPr>
        <w:t>具体资金项目可由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shd w:val="clear" w:color="auto" w:fill="auto"/>
        </w:rPr>
        <w:t>村委会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shd w:val="clear" w:color="auto" w:fill="auto"/>
          <w:lang w:eastAsia="zh-CN"/>
        </w:rPr>
        <w:t>或由</w:t>
      </w:r>
      <w:r>
        <w:rPr>
          <w:rFonts w:hint="eastAsia" w:ascii="仿宋" w:hAnsi="仿宋" w:eastAsia="仿宋" w:cs="仿宋"/>
          <w:color w:val="000000"/>
          <w:spacing w:val="-11"/>
          <w:sz w:val="32"/>
          <w:szCs w:val="32"/>
          <w:highlight w:val="none"/>
          <w:shd w:val="clear" w:color="auto" w:fill="auto"/>
        </w:rPr>
        <w:t>在该村主导产业发展中发挥关键作用的龙头企业、农民合作社、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auto"/>
        </w:rPr>
        <w:t>家庭农场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auto"/>
          <w:lang w:eastAsia="zh-CN"/>
        </w:rPr>
        <w:t>负责实施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auto"/>
        </w:rPr>
        <w:t>。</w:t>
      </w:r>
    </w:p>
    <w:p w14:paraId="62382CF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6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color w:val="000000"/>
          <w:spacing w:val="-11"/>
          <w:sz w:val="32"/>
          <w:szCs w:val="32"/>
          <w:highlight w:val="none"/>
          <w:shd w:val="clear" w:color="auto" w:fill="auto"/>
          <w:lang w:eastAsia="zh-CN"/>
        </w:rPr>
        <w:t>（二）申报名额。</w:t>
      </w:r>
      <w:r>
        <w:rPr>
          <w:rFonts w:hint="default" w:ascii="Times New Roman" w:hAnsi="Times New Roman" w:eastAsia="仿宋" w:cs="Times New Roman"/>
          <w:color w:val="000000"/>
          <w:spacing w:val="-11"/>
          <w:sz w:val="32"/>
          <w:szCs w:val="32"/>
          <w:highlight w:val="none"/>
          <w:shd w:val="clear" w:color="auto" w:fill="auto"/>
          <w:lang w:eastAsia="zh-CN"/>
        </w:rPr>
        <w:t>全市计划扶持</w:t>
      </w:r>
      <w:r>
        <w:rPr>
          <w:rFonts w:hint="default" w:ascii="Times New Roman" w:hAnsi="Times New Roman" w:eastAsia="仿宋" w:cs="Times New Roman"/>
          <w:color w:val="000000"/>
          <w:spacing w:val="-11"/>
          <w:sz w:val="32"/>
          <w:szCs w:val="32"/>
          <w:highlight w:val="none"/>
          <w:shd w:val="clear" w:color="auto" w:fill="auto"/>
          <w:lang w:val="en-US" w:eastAsia="zh-CN"/>
        </w:rPr>
        <w:t>20个市级“一村一品”专业村建设项目，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县（市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、区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）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按不超过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2023年度获评“一村一品”专业村数量的50%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推荐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申报项目（向下取整），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2023年只获评1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个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一村一品专业村的，可推荐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1个申报项目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。</w:t>
      </w:r>
      <w:r>
        <w:rPr>
          <w:rFonts w:hint="eastAsia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优先支持以下对象开展创建工作：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shd w:val="clear" w:color="auto" w:fill="auto"/>
          <w:lang w:eastAsia="zh-CN"/>
        </w:rPr>
        <w:t>①未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获得过市级以上产业园、产业强镇及“一村一品”项目财政补助的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；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shd w:val="clear" w:color="auto" w:fill="auto"/>
          <w:lang w:eastAsia="zh-CN"/>
        </w:rPr>
        <w:t>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列入泉州市“一县一溪一特色”项目创建范围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。</w:t>
      </w:r>
    </w:p>
    <w:p w14:paraId="796BDF4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shd w:val="clear" w:color="auto" w:fill="auto"/>
          <w:lang w:eastAsia="zh-CN"/>
        </w:rPr>
        <w:t>二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eastAsia="黑体"/>
          <w:color w:val="000000"/>
          <w:sz w:val="32"/>
          <w:szCs w:val="32"/>
          <w:highlight w:val="none"/>
          <w:shd w:val="clear" w:color="auto" w:fill="auto"/>
          <w:lang w:eastAsia="zh-CN"/>
        </w:rPr>
        <w:t>建设内容</w:t>
      </w:r>
    </w:p>
    <w:p w14:paraId="7F28665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eastAsia="仿宋" w:cs="Times New Roman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shd w:val="clear" w:color="auto" w:fill="auto"/>
        </w:rPr>
        <w:t>优势品牌打造。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主要用于特色农业产业村在“三品一标”认证基础上，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shd w:val="clear" w:color="auto" w:fill="auto"/>
        </w:rPr>
        <w:t>大力培育农产品区域品牌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，打造质量水平高、影响力大、质量可追溯的农业知名品牌。</w:t>
      </w:r>
    </w:p>
    <w:p w14:paraId="2730557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eastAsia="仿宋" w:cs="Times New Roman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shd w:val="clear" w:color="auto" w:fill="auto"/>
        </w:rPr>
        <w:t>标准化基地建设。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主要用于特色农业产业村内的基地基础设施、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shd w:val="clear" w:color="auto" w:fill="auto"/>
        </w:rPr>
        <w:t>生产设备设施等建设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。</w:t>
      </w:r>
    </w:p>
    <w:p w14:paraId="330015C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eastAsia="仿宋" w:cs="Times New Roman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shd w:val="clear" w:color="auto" w:fill="auto"/>
        </w:rPr>
        <w:t>产品宣传推介。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主要用于特色农业产业村开展品牌策划营销、电子商务营销，举办相关宣传推介活动和产销对接活动等。</w:t>
      </w:r>
    </w:p>
    <w:p w14:paraId="26B3230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eastAsia="仿宋" w:cs="Times New Roman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shd w:val="clear" w:color="auto" w:fill="auto"/>
        </w:rPr>
        <w:t>人员素质提升。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主要用于特色农业产业村对从事主导产业农户开展实用技术、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shd w:val="clear" w:color="auto" w:fill="auto"/>
        </w:rPr>
        <w:t>职业技能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、经营管理和市场营销等方面的培训。</w:t>
      </w:r>
    </w:p>
    <w:p w14:paraId="406C626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eastAsia="仿宋" w:cs="Times New Roman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shd w:val="clear" w:color="auto" w:fill="auto"/>
        </w:rPr>
        <w:t>农业社会化服务。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主要用于特色农业产业村围绕主</w:t>
      </w: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  <w:highlight w:val="none"/>
          <w:shd w:val="clear" w:color="auto" w:fill="auto"/>
        </w:rPr>
        <w:t>导产业发展，购买产前、产中、产后各环节的农业社会化服务，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提升产业发展水平。</w:t>
      </w:r>
    </w:p>
    <w:p w14:paraId="04573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  <w:lang w:eastAsia="zh-CN"/>
        </w:rPr>
        <w:t>三、资金</w:t>
      </w:r>
      <w:r>
        <w:rPr>
          <w:rFonts w:hint="eastAsia" w:eastAsia="黑体" w:cs="Times New Roman"/>
          <w:sz w:val="32"/>
          <w:szCs w:val="32"/>
          <w:highlight w:val="none"/>
          <w:shd w:val="clear" w:color="auto" w:fill="auto"/>
          <w:lang w:eastAsia="zh-CN"/>
        </w:rPr>
        <w:t>安排与使用</w:t>
      </w:r>
    </w:p>
    <w:p w14:paraId="7D0D991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资金安排与使用按照《泉州市市级特色现代农业发展资金管理规定》有关要求执行，资金管理规定有修订的，按修订后重新发布的规定执行。</w:t>
      </w:r>
    </w:p>
    <w:p w14:paraId="5368C46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eastAsia="黑体"/>
          <w:color w:val="000000"/>
          <w:sz w:val="32"/>
          <w:szCs w:val="32"/>
          <w:highlight w:val="none"/>
          <w:shd w:val="clear" w:color="auto" w:fill="auto"/>
          <w:lang w:eastAsia="zh-CN"/>
        </w:rPr>
        <w:t>四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eastAsia="黑体"/>
          <w:color w:val="000000"/>
          <w:sz w:val="32"/>
          <w:szCs w:val="32"/>
          <w:highlight w:val="none"/>
          <w:shd w:val="clear" w:color="auto" w:fill="auto"/>
          <w:lang w:eastAsia="zh-CN"/>
        </w:rPr>
        <w:t>材料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shd w:val="clear" w:color="auto" w:fill="auto"/>
        </w:rPr>
        <w:t>要求</w:t>
      </w:r>
    </w:p>
    <w:p w14:paraId="343D9727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《</w:t>
      </w:r>
      <w:r>
        <w:rPr>
          <w:rFonts w:hint="eastAsia"/>
        </w:rPr>
        <w:t>市级“一村一品”</w:t>
      </w:r>
      <w:r>
        <w:rPr>
          <w:rFonts w:hint="eastAsia"/>
          <w:lang w:eastAsia="zh-CN"/>
        </w:rPr>
        <w:t>专业</w:t>
      </w:r>
      <w:r>
        <w:rPr>
          <w:rFonts w:hint="eastAsia"/>
        </w:rPr>
        <w:t>村</w:t>
      </w:r>
      <w:r>
        <w:rPr>
          <w:rFonts w:hint="eastAsia"/>
          <w:lang w:eastAsia="zh-CN"/>
        </w:rPr>
        <w:t>补助项目</w:t>
      </w:r>
      <w:r>
        <w:rPr>
          <w:rFonts w:hint="eastAsia"/>
        </w:rPr>
        <w:t>申报表</w:t>
      </w:r>
      <w:r>
        <w:rPr>
          <w:rFonts w:hint="default" w:ascii="Times New Roman" w:hAnsi="Times New Roman" w:eastAsia="仿宋" w:cs="Times New Roman"/>
        </w:rPr>
        <w:t>》（</w:t>
      </w:r>
      <w:r>
        <w:rPr>
          <w:rFonts w:hint="eastAsia" w:eastAsia="仿宋" w:cs="Times New Roman"/>
          <w:lang w:eastAsia="zh-CN"/>
        </w:rPr>
        <w:t>需</w:t>
      </w:r>
      <w:r>
        <w:rPr>
          <w:rFonts w:hint="default" w:ascii="Times New Roman" w:hAnsi="Times New Roman" w:eastAsia="仿宋" w:cs="Times New Roman"/>
        </w:rPr>
        <w:t>加盖公章）</w:t>
      </w:r>
      <w:r>
        <w:rPr>
          <w:rFonts w:hint="eastAsia" w:eastAsia="仿宋" w:cs="Times New Roman"/>
          <w:lang w:eastAsia="zh-CN"/>
        </w:rPr>
        <w:t>及</w:t>
      </w:r>
      <w:r>
        <w:rPr>
          <w:rFonts w:hint="default" w:ascii="Times New Roman" w:hAnsi="Times New Roman" w:eastAsia="仿宋" w:cs="Times New Roman"/>
        </w:rPr>
        <w:t>相关证明材料</w:t>
      </w:r>
      <w:r>
        <w:rPr>
          <w:rFonts w:hint="eastAsia" w:eastAsia="仿宋" w:cs="Times New Roman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于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eastAsia" w:eastAsia="仿宋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日前报送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至德化县农业农村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局产业发展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股（纸质版盖章一式</w:t>
      </w:r>
      <w:r>
        <w:rPr>
          <w:rFonts w:hint="eastAsia" w:eastAsia="仿宋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份）</w:t>
      </w:r>
      <w:r>
        <w:rPr>
          <w:rFonts w:hint="default" w:ascii="Times New Roman" w:hAnsi="Times New Roman" w:eastAsia="仿宋" w:cs="Times New Roma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  <w:t>同时报送电子版。逾期不予受理</w:t>
      </w:r>
      <w:r>
        <w:rPr>
          <w:rFonts w:hint="default" w:ascii="Times New Roman" w:hAnsi="Times New Roman" w:eastAsia="仿宋" w:cs="Times New Roman"/>
        </w:rPr>
        <w:t>。</w:t>
      </w:r>
    </w:p>
    <w:p w14:paraId="70F1826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shd w:val="clear" w:color="auto" w:fill="auto"/>
        </w:rPr>
      </w:pPr>
    </w:p>
    <w:p w14:paraId="6D43AC85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附件：市级“一村一品”</w:t>
      </w:r>
      <w:r>
        <w:rPr>
          <w:rFonts w:hint="default" w:ascii="Times New Roman" w:hAnsi="Times New Roman" w:eastAsia="仿宋" w:cs="Times New Roman"/>
          <w:lang w:eastAsia="zh-CN"/>
        </w:rPr>
        <w:t>专业</w:t>
      </w:r>
      <w:r>
        <w:rPr>
          <w:rFonts w:hint="default" w:ascii="Times New Roman" w:hAnsi="Times New Roman" w:eastAsia="仿宋" w:cs="Times New Roman"/>
        </w:rPr>
        <w:t>村</w:t>
      </w:r>
      <w:r>
        <w:rPr>
          <w:rFonts w:hint="default" w:ascii="Times New Roman" w:hAnsi="Times New Roman" w:eastAsia="仿宋" w:cs="Times New Roman"/>
          <w:lang w:eastAsia="zh-CN"/>
        </w:rPr>
        <w:t>补助项目</w:t>
      </w:r>
      <w:r>
        <w:rPr>
          <w:rFonts w:hint="default" w:ascii="Times New Roman" w:hAnsi="Times New Roman" w:eastAsia="仿宋" w:cs="Times New Roman"/>
        </w:rPr>
        <w:t>申报表</w:t>
      </w:r>
    </w:p>
    <w:p w14:paraId="7C628119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rPr>
          <w:rFonts w:ascii="黑体" w:hAnsi="黑体" w:eastAsia="黑体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/>
          <w:sz w:val="32"/>
          <w:szCs w:val="32"/>
          <w:highlight w:val="none"/>
          <w:shd w:val="clear" w:color="auto" w:fill="auto"/>
        </w:rPr>
        <w:br w:type="page"/>
      </w:r>
      <w:r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</w:rPr>
        <w:t>附件</w:t>
      </w:r>
    </w:p>
    <w:p w14:paraId="362ED16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after="319" w:afterLines="100" w:line="54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highlight w:val="none"/>
          <w:shd w:val="clear" w:color="auto" w:fill="auto"/>
        </w:rPr>
      </w:pPr>
      <w:r>
        <w:rPr>
          <w:rFonts w:hint="eastAsia" w:ascii="方正小标宋简体" w:eastAsia="方正小标宋简体"/>
          <w:sz w:val="36"/>
          <w:szCs w:val="36"/>
          <w:highlight w:val="none"/>
          <w:shd w:val="clear" w:color="auto" w:fill="auto"/>
        </w:rPr>
        <w:t>市级“一村一品”</w:t>
      </w:r>
      <w:r>
        <w:rPr>
          <w:rFonts w:hint="eastAsia" w:ascii="方正小标宋简体" w:eastAsia="方正小标宋简体"/>
          <w:sz w:val="36"/>
          <w:szCs w:val="36"/>
          <w:highlight w:val="none"/>
          <w:shd w:val="clear" w:color="auto" w:fill="auto"/>
          <w:lang w:eastAsia="zh-CN"/>
        </w:rPr>
        <w:t>专业</w:t>
      </w:r>
      <w:r>
        <w:rPr>
          <w:rFonts w:hint="eastAsia" w:ascii="方正小标宋简体" w:eastAsia="方正小标宋简体"/>
          <w:sz w:val="36"/>
          <w:szCs w:val="36"/>
          <w:highlight w:val="none"/>
          <w:shd w:val="clear" w:color="auto" w:fill="auto"/>
        </w:rPr>
        <w:t>村</w:t>
      </w:r>
      <w:r>
        <w:rPr>
          <w:rFonts w:hint="eastAsia" w:ascii="方正小标宋简体" w:eastAsia="方正小标宋简体"/>
          <w:sz w:val="36"/>
          <w:szCs w:val="36"/>
          <w:highlight w:val="none"/>
          <w:shd w:val="clear" w:color="auto" w:fill="auto"/>
          <w:lang w:eastAsia="zh-CN"/>
        </w:rPr>
        <w:t>补助项目</w:t>
      </w:r>
      <w:r>
        <w:rPr>
          <w:rFonts w:hint="eastAsia" w:ascii="方正小标宋简体" w:eastAsia="方正小标宋简体"/>
          <w:sz w:val="36"/>
          <w:szCs w:val="36"/>
          <w:highlight w:val="none"/>
          <w:shd w:val="clear" w:color="auto" w:fill="auto"/>
        </w:rPr>
        <w:t>申报表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511"/>
        <w:gridCol w:w="2486"/>
        <w:gridCol w:w="484"/>
        <w:gridCol w:w="1556"/>
        <w:gridCol w:w="208"/>
        <w:gridCol w:w="2165"/>
      </w:tblGrid>
      <w:tr w14:paraId="1B00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noWrap w:val="0"/>
            <w:vAlign w:val="top"/>
          </w:tcPr>
          <w:p w14:paraId="3754BED4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专业村名称</w:t>
            </w:r>
          </w:p>
        </w:tc>
        <w:tc>
          <w:tcPr>
            <w:tcW w:w="2486" w:type="dxa"/>
            <w:tcBorders>
              <w:left w:val="nil"/>
            </w:tcBorders>
            <w:noWrap w:val="0"/>
            <w:vAlign w:val="top"/>
          </w:tcPr>
          <w:p w14:paraId="64A846DB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040" w:type="dxa"/>
            <w:gridSpan w:val="2"/>
            <w:tcBorders>
              <w:left w:val="nil"/>
            </w:tcBorders>
            <w:noWrap w:val="0"/>
            <w:vAlign w:val="top"/>
          </w:tcPr>
          <w:p w14:paraId="7484B2F5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主导产业名称</w:t>
            </w:r>
          </w:p>
        </w:tc>
        <w:tc>
          <w:tcPr>
            <w:tcW w:w="2373" w:type="dxa"/>
            <w:gridSpan w:val="2"/>
            <w:tcBorders>
              <w:left w:val="nil"/>
            </w:tcBorders>
            <w:noWrap w:val="0"/>
            <w:vAlign w:val="top"/>
          </w:tcPr>
          <w:p w14:paraId="1523CCB8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</w:tr>
      <w:tr w14:paraId="745C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028" w:type="dxa"/>
            <w:gridSpan w:val="7"/>
            <w:noWrap w:val="0"/>
            <w:vAlign w:val="top"/>
          </w:tcPr>
          <w:p w14:paraId="121781C2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创建单位（村委会或合作社、龙头企业）：</w:t>
            </w:r>
          </w:p>
        </w:tc>
      </w:tr>
      <w:tr w14:paraId="72BD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8" w:type="dxa"/>
            <w:gridSpan w:val="7"/>
            <w:noWrap w:val="0"/>
            <w:vAlign w:val="top"/>
          </w:tcPr>
          <w:p w14:paraId="5C2D1D54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一、基本情况</w:t>
            </w:r>
          </w:p>
        </w:tc>
      </w:tr>
      <w:tr w14:paraId="58186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9028" w:type="dxa"/>
            <w:gridSpan w:val="7"/>
            <w:noWrap w:val="0"/>
            <w:vAlign w:val="top"/>
          </w:tcPr>
          <w:p w14:paraId="6B2D113E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专业村基本情况，包括区位、经济、社会、现代农业发展等方面情况。</w:t>
            </w:r>
          </w:p>
          <w:p w14:paraId="727C3397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  <w:p w14:paraId="20CA704C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  <w:p w14:paraId="7614F491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  <w:p w14:paraId="04D79F07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</w:tr>
      <w:tr w14:paraId="52BE6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8" w:type="dxa"/>
            <w:gridSpan w:val="7"/>
            <w:noWrap w:val="0"/>
            <w:vAlign w:val="top"/>
          </w:tcPr>
          <w:p w14:paraId="13828D2F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二、主导产业发展现状</w:t>
            </w:r>
          </w:p>
        </w:tc>
      </w:tr>
      <w:tr w14:paraId="0EBA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9028" w:type="dxa"/>
            <w:gridSpan w:val="7"/>
            <w:noWrap w:val="0"/>
            <w:vAlign w:val="top"/>
          </w:tcPr>
          <w:p w14:paraId="04BC7669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包括产业规模，从业人数，带动农户、低收入人数，组织化程度（家庭农场、合作社、龙头企业情况），生产、加工、销售、品牌建设等情况（三品一标认证情况）。</w:t>
            </w:r>
          </w:p>
          <w:p w14:paraId="7CCF86A7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  <w:p w14:paraId="38758ECF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  <w:p w14:paraId="3C28EFBB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  <w:p w14:paraId="4998032A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</w:tr>
      <w:tr w14:paraId="58818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8" w:type="dxa"/>
            <w:gridSpan w:val="7"/>
            <w:noWrap w:val="0"/>
            <w:vAlign w:val="top"/>
          </w:tcPr>
          <w:p w14:paraId="7BB113AA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三、今后发展思路</w:t>
            </w:r>
          </w:p>
        </w:tc>
      </w:tr>
      <w:tr w14:paraId="52F7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9028" w:type="dxa"/>
            <w:gridSpan w:val="7"/>
            <w:noWrap w:val="0"/>
            <w:vAlign w:val="top"/>
          </w:tcPr>
          <w:p w14:paraId="6A7BB32F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包括提升品牌价值，延长产业链，扩展销售渠道，建设基础实施等“一村一品”产业规划。</w:t>
            </w:r>
          </w:p>
          <w:p w14:paraId="1F2A90D7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  <w:p w14:paraId="738E5830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  <w:p w14:paraId="320699A7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  <w:p w14:paraId="13230AC0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</w:tr>
      <w:tr w14:paraId="361C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8" w:type="dxa"/>
            <w:gridSpan w:val="7"/>
            <w:noWrap w:val="0"/>
            <w:vAlign w:val="top"/>
          </w:tcPr>
          <w:p w14:paraId="56618F83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四、财政补助资金使用内容</w:t>
            </w:r>
          </w:p>
        </w:tc>
      </w:tr>
      <w:tr w14:paraId="6E69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noWrap w:val="0"/>
            <w:vAlign w:val="center"/>
          </w:tcPr>
          <w:p w14:paraId="50807527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建设项目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 w14:paraId="6A8D0050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建设内容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 w14:paraId="17E0DB2D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项目建设总投资（万元）</w:t>
            </w:r>
          </w:p>
        </w:tc>
        <w:tc>
          <w:tcPr>
            <w:tcW w:w="2165" w:type="dxa"/>
            <w:noWrap w:val="0"/>
            <w:vAlign w:val="center"/>
          </w:tcPr>
          <w:p w14:paraId="6A3DFD2B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其中，申请财政补助资金（万元）</w:t>
            </w:r>
          </w:p>
        </w:tc>
      </w:tr>
      <w:tr w14:paraId="6F91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noWrap w:val="0"/>
            <w:vAlign w:val="top"/>
          </w:tcPr>
          <w:p w14:paraId="3A35BC34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481" w:type="dxa"/>
            <w:gridSpan w:val="3"/>
            <w:noWrap w:val="0"/>
            <w:vAlign w:val="top"/>
          </w:tcPr>
          <w:p w14:paraId="37F90362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764" w:type="dxa"/>
            <w:gridSpan w:val="2"/>
            <w:noWrap w:val="0"/>
            <w:vAlign w:val="top"/>
          </w:tcPr>
          <w:p w14:paraId="0E5AAA7B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5" w:type="dxa"/>
            <w:noWrap w:val="0"/>
            <w:vAlign w:val="top"/>
          </w:tcPr>
          <w:p w14:paraId="46DA2104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</w:tr>
      <w:tr w14:paraId="72DA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noWrap w:val="0"/>
            <w:vAlign w:val="top"/>
          </w:tcPr>
          <w:p w14:paraId="3E1E5771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481" w:type="dxa"/>
            <w:gridSpan w:val="3"/>
            <w:noWrap w:val="0"/>
            <w:vAlign w:val="top"/>
          </w:tcPr>
          <w:p w14:paraId="2E6CC1D5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764" w:type="dxa"/>
            <w:gridSpan w:val="2"/>
            <w:noWrap w:val="0"/>
            <w:vAlign w:val="top"/>
          </w:tcPr>
          <w:p w14:paraId="3F864EB5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5" w:type="dxa"/>
            <w:noWrap w:val="0"/>
            <w:vAlign w:val="top"/>
          </w:tcPr>
          <w:p w14:paraId="0615A1DD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</w:tr>
      <w:tr w14:paraId="7616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noWrap w:val="0"/>
            <w:vAlign w:val="top"/>
          </w:tcPr>
          <w:p w14:paraId="3614044A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481" w:type="dxa"/>
            <w:gridSpan w:val="3"/>
            <w:noWrap w:val="0"/>
            <w:vAlign w:val="top"/>
          </w:tcPr>
          <w:p w14:paraId="755601C5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764" w:type="dxa"/>
            <w:gridSpan w:val="2"/>
            <w:noWrap w:val="0"/>
            <w:vAlign w:val="top"/>
          </w:tcPr>
          <w:p w14:paraId="2AE19A0B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5" w:type="dxa"/>
            <w:noWrap w:val="0"/>
            <w:vAlign w:val="top"/>
          </w:tcPr>
          <w:p w14:paraId="69F58166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</w:tr>
      <w:tr w14:paraId="620F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noWrap w:val="0"/>
            <w:vAlign w:val="top"/>
          </w:tcPr>
          <w:p w14:paraId="4939BAFC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481" w:type="dxa"/>
            <w:gridSpan w:val="3"/>
            <w:noWrap w:val="0"/>
            <w:vAlign w:val="top"/>
          </w:tcPr>
          <w:p w14:paraId="57463EAC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764" w:type="dxa"/>
            <w:gridSpan w:val="2"/>
            <w:noWrap w:val="0"/>
            <w:vAlign w:val="top"/>
          </w:tcPr>
          <w:p w14:paraId="51B0B437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5" w:type="dxa"/>
            <w:noWrap w:val="0"/>
            <w:vAlign w:val="top"/>
          </w:tcPr>
          <w:p w14:paraId="4D5B8C8C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</w:tr>
      <w:tr w14:paraId="723B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noWrap w:val="0"/>
            <w:vAlign w:val="top"/>
          </w:tcPr>
          <w:p w14:paraId="79208930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481" w:type="dxa"/>
            <w:gridSpan w:val="3"/>
            <w:noWrap w:val="0"/>
            <w:vAlign w:val="top"/>
          </w:tcPr>
          <w:p w14:paraId="12CC1B80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764" w:type="dxa"/>
            <w:gridSpan w:val="2"/>
            <w:noWrap w:val="0"/>
            <w:vAlign w:val="top"/>
          </w:tcPr>
          <w:p w14:paraId="5AC6E17D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5" w:type="dxa"/>
            <w:noWrap w:val="0"/>
            <w:vAlign w:val="top"/>
          </w:tcPr>
          <w:p w14:paraId="1DE3894C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</w:tr>
      <w:tr w14:paraId="6EF1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618" w:type="dxa"/>
            <w:noWrap w:val="0"/>
            <w:vAlign w:val="center"/>
          </w:tcPr>
          <w:p w14:paraId="03E2A44A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乡镇政府意见</w:t>
            </w:r>
          </w:p>
        </w:tc>
        <w:tc>
          <w:tcPr>
            <w:tcW w:w="7410" w:type="dxa"/>
            <w:gridSpan w:val="6"/>
            <w:noWrap w:val="0"/>
            <w:vAlign w:val="top"/>
          </w:tcPr>
          <w:p w14:paraId="1BDBC983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  <w:p w14:paraId="11BD6163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  <w:p w14:paraId="6C57AD85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  <w:p w14:paraId="0303135E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  <w:p w14:paraId="4A676B0D"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autoSpaceDE/>
              <w:bidi w:val="0"/>
              <w:spacing w:line="54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（盖章）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 xml:space="preserve">         </w:t>
            </w:r>
          </w:p>
          <w:p w14:paraId="3624E7C7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年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月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日</w:t>
            </w:r>
          </w:p>
        </w:tc>
      </w:tr>
      <w:tr w14:paraId="0309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618" w:type="dxa"/>
            <w:noWrap w:val="0"/>
            <w:vAlign w:val="center"/>
          </w:tcPr>
          <w:p w14:paraId="0A31FD76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县级农业农村主管部门、财政部门意见</w:t>
            </w:r>
          </w:p>
        </w:tc>
        <w:tc>
          <w:tcPr>
            <w:tcW w:w="7410" w:type="dxa"/>
            <w:gridSpan w:val="6"/>
            <w:noWrap w:val="0"/>
            <w:vAlign w:val="top"/>
          </w:tcPr>
          <w:p w14:paraId="64F92F9A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  <w:p w14:paraId="2D5190F2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  <w:p w14:paraId="43DC34C0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  <w:p w14:paraId="707D17B9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  <w:p w14:paraId="1C6426BD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  <w:p w14:paraId="25D5787F"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autoSpaceDE/>
              <w:bidi w:val="0"/>
              <w:spacing w:line="54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（盖章）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 xml:space="preserve">          </w:t>
            </w:r>
          </w:p>
          <w:p w14:paraId="26FF049F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spacing w:line="54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年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月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日</w:t>
            </w:r>
          </w:p>
        </w:tc>
      </w:tr>
    </w:tbl>
    <w:p w14:paraId="511DE5E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0" w:hanging="1120" w:hangingChars="400"/>
        <w:textAlignment w:val="auto"/>
        <w:rPr>
          <w:rFonts w:ascii="仿宋_GB2312"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hint="eastAsia" w:ascii="仿宋_GB2312"/>
          <w:color w:val="000000"/>
          <w:sz w:val="28"/>
          <w:szCs w:val="28"/>
          <w:highlight w:val="none"/>
          <w:shd w:val="clear" w:color="auto" w:fill="auto"/>
        </w:rPr>
        <w:t>备注：</w:t>
      </w:r>
      <w:r>
        <w:rPr>
          <w:rFonts w:ascii="仿宋_GB2312"/>
          <w:color w:val="000000"/>
          <w:sz w:val="28"/>
          <w:szCs w:val="28"/>
          <w:highlight w:val="none"/>
          <w:shd w:val="clear" w:color="auto" w:fill="auto"/>
        </w:rPr>
        <w:t>1.</w:t>
      </w:r>
      <w:r>
        <w:rPr>
          <w:rFonts w:hint="eastAsia" w:ascii="仿宋_GB2312"/>
          <w:color w:val="000000"/>
          <w:sz w:val="28"/>
          <w:szCs w:val="28"/>
          <w:highlight w:val="none"/>
          <w:shd w:val="clear" w:color="auto" w:fill="auto"/>
        </w:rPr>
        <w:t>主导产业指主营产品归属的茶叶、蔬菜、水果、粮油、水产、畜禽、食用菌、林竹、花卉等产业之一。</w:t>
      </w:r>
    </w:p>
    <w:p w14:paraId="1A5C865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仿宋_GB2312"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ascii="仿宋_GB2312"/>
          <w:color w:val="000000"/>
          <w:sz w:val="28"/>
          <w:szCs w:val="28"/>
          <w:highlight w:val="none"/>
          <w:shd w:val="clear" w:color="auto" w:fill="auto"/>
        </w:rPr>
        <w:t>2.</w:t>
      </w:r>
      <w:r>
        <w:rPr>
          <w:rFonts w:hint="eastAsia" w:ascii="仿宋_GB2312"/>
          <w:color w:val="000000"/>
          <w:sz w:val="28"/>
          <w:szCs w:val="28"/>
          <w:highlight w:val="none"/>
          <w:shd w:val="clear" w:color="auto" w:fill="auto"/>
        </w:rPr>
        <w:t>“三品一标”认证指无公害农产品、绿色食品、有机农产品</w:t>
      </w:r>
    </w:p>
    <w:p w14:paraId="527ADB6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</w:pPr>
      <w:r>
        <w:rPr>
          <w:rFonts w:hint="eastAsia" w:ascii="仿宋_GB2312"/>
          <w:color w:val="000000"/>
          <w:sz w:val="28"/>
          <w:szCs w:val="28"/>
          <w:highlight w:val="none"/>
          <w:shd w:val="clear" w:color="auto" w:fill="auto"/>
        </w:rPr>
        <w:t>认证和农产品地理标志。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DBF9D">
    <w:pPr>
      <w:pStyle w:val="2"/>
      <w:wordWrap w:val="0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00FEE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A00FEE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E8C6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ZjhhY2FkNjA0YjkzOWYzZTYxMDEwOWJhNDEyMDAifQ=="/>
  </w:docVars>
  <w:rsids>
    <w:rsidRoot w:val="6BCB7003"/>
    <w:rsid w:val="2BEB6DC4"/>
    <w:rsid w:val="3754604B"/>
    <w:rsid w:val="46767E63"/>
    <w:rsid w:val="6BCB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1333</Words>
  <Characters>1376</Characters>
  <Lines>0</Lines>
  <Paragraphs>0</Paragraphs>
  <TotalTime>3</TotalTime>
  <ScaleCrop>false</ScaleCrop>
  <LinksUpToDate>false</LinksUpToDate>
  <CharactersWithSpaces>1407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2024-05-21T07:36:00Z</dcterms:created>
  <dc:creator>楂楂</dc:creator>
  <cp:lastModifiedBy>楂楂</cp:lastModifiedBy>
  <dcterms:modified xsi:type="dcterms:W3CDTF">2024-08-07T10:41:02Z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0C2121D70F3C44738FA3363A55C14ADB_13</vt:lpwstr>
  </property>
</Properties>
</file>