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eastAsia="仿宋_GB2312"/>
          <w:sz w:val="32"/>
          <w:szCs w:val="32"/>
        </w:rPr>
        <w:t>德城管</w:t>
      </w:r>
      <w:r>
        <w:rPr>
          <w:rFonts w:hint="eastAsia" w:ascii="仿宋_GB2312" w:eastAsia="仿宋_GB2312" w:cs="仿宋_GB2312"/>
          <w:sz w:val="32"/>
          <w:szCs w:val="32"/>
          <w:lang w:eastAsia="zh-CN"/>
        </w:rPr>
        <w:t>函</w:t>
      </w:r>
      <w:r>
        <w:rPr>
          <w:rFonts w:hint="eastAsia" w:ascii="仿宋_GB2312" w:eastAsia="仿宋_GB2312" w:cs="仿宋_GB2312"/>
          <w:sz w:val="32"/>
          <w:szCs w:val="32"/>
        </w:rPr>
        <w:t>〔</w:t>
      </w:r>
      <w:r>
        <w:rPr>
          <w:rFonts w:ascii="仿宋_GB2312" w:eastAsia="仿宋_GB2312" w:cs="仿宋_GB2312"/>
          <w:sz w:val="32"/>
          <w:szCs w:val="32"/>
        </w:rPr>
        <w:t>20</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right"/>
        <w:textAlignment w:val="auto"/>
        <w:rPr>
          <w:rFonts w:ascii="仿宋_GB2312" w:hAnsi="仿宋" w:eastAsia="仿宋_GB2312"/>
          <w:sz w:val="32"/>
          <w:szCs w:val="32"/>
        </w:rPr>
      </w:pPr>
      <w:r>
        <w:rPr>
          <w:rFonts w:hint="eastAsia" w:ascii="仿宋_GB2312" w:hAnsi="仿宋_GB2312" w:eastAsia="仿宋_GB2312" w:cs="仿宋_GB2312"/>
          <w:sz w:val="32"/>
          <w:szCs w:val="32"/>
        </w:rPr>
        <w:t>答复类型:</w:t>
      </w:r>
      <w:r>
        <w:rPr>
          <w:rFonts w:hint="eastAsia" w:ascii="仿宋_GB2312" w:hAnsi="仿宋_GB2312" w:eastAsia="仿宋_GB2312" w:cs="仿宋_GB2312"/>
          <w:sz w:val="32"/>
          <w:szCs w:val="32"/>
          <w:lang w:val="en-US" w:eastAsia="zh-CN"/>
        </w:rPr>
        <w:t>A</w:t>
      </w:r>
    </w:p>
    <w:p>
      <w:pPr>
        <w:jc w:val="right"/>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关于德化县</w:t>
      </w:r>
      <w:r>
        <w:rPr>
          <w:rFonts w:hint="eastAsia" w:ascii="方正小标宋简体" w:hAnsi="方正小标宋简体" w:eastAsia="方正小标宋简体" w:cs="方正小标宋简体"/>
          <w:b w:val="0"/>
          <w:bCs/>
          <w:sz w:val="44"/>
          <w:szCs w:val="44"/>
          <w:lang w:eastAsia="zh-CN"/>
        </w:rPr>
        <w:t>政协十一届</w:t>
      </w:r>
      <w:r>
        <w:rPr>
          <w:rFonts w:hint="eastAsia" w:ascii="方正小标宋简体" w:hAnsi="方正小标宋简体" w:eastAsia="方正小标宋简体" w:cs="方正小标宋简体"/>
          <w:b w:val="0"/>
          <w:bCs/>
          <w:sz w:val="44"/>
          <w:szCs w:val="44"/>
          <w:lang w:val="en-US" w:eastAsia="zh-CN"/>
        </w:rPr>
        <w:t>三</w:t>
      </w:r>
      <w:r>
        <w:rPr>
          <w:rFonts w:hint="eastAsia" w:ascii="方正小标宋简体" w:hAnsi="方正小标宋简体" w:eastAsia="方正小标宋简体" w:cs="方正小标宋简体"/>
          <w:b w:val="0"/>
          <w:bCs/>
          <w:sz w:val="44"/>
          <w:szCs w:val="44"/>
          <w:lang w:eastAsia="zh-CN"/>
        </w:rPr>
        <w:t>次</w:t>
      </w:r>
      <w:r>
        <w:rPr>
          <w:rFonts w:hint="eastAsia" w:ascii="方正小标宋简体" w:hAnsi="方正小标宋简体" w:eastAsia="方正小标宋简体" w:cs="方正小标宋简体"/>
          <w:b w:val="0"/>
          <w:bCs/>
          <w:sz w:val="44"/>
          <w:szCs w:val="44"/>
        </w:rPr>
        <w:t>会议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val="en-US" w:eastAsia="zh-CN"/>
        </w:rPr>
        <w:t>24069</w:t>
      </w:r>
      <w:r>
        <w:rPr>
          <w:rFonts w:hint="eastAsia" w:ascii="方正小标宋简体" w:hAnsi="方正小标宋简体" w:eastAsia="方正小标宋简体" w:cs="方正小标宋简体"/>
          <w:b w:val="0"/>
          <w:bCs/>
          <w:sz w:val="44"/>
          <w:szCs w:val="44"/>
        </w:rPr>
        <w:t>号</w:t>
      </w:r>
      <w:r>
        <w:rPr>
          <w:rFonts w:hint="eastAsia" w:ascii="方正小标宋简体" w:hAnsi="方正小标宋简体" w:eastAsia="方正小标宋简体" w:cs="方正小标宋简体"/>
          <w:b w:val="0"/>
          <w:bCs/>
          <w:sz w:val="44"/>
          <w:szCs w:val="44"/>
          <w:lang w:val="en-US" w:eastAsia="zh-CN"/>
        </w:rPr>
        <w:t>提案的</w:t>
      </w:r>
      <w:r>
        <w:rPr>
          <w:rFonts w:hint="eastAsia" w:ascii="方正小标宋简体" w:hAnsi="方正小标宋简体" w:eastAsia="方正小标宋简体" w:cs="方正小标宋简体"/>
          <w:b w:val="0"/>
          <w:bCs/>
          <w:sz w:val="44"/>
          <w:szCs w:val="44"/>
        </w:rPr>
        <w:t>答复</w:t>
      </w:r>
    </w:p>
    <w:p>
      <w:pPr>
        <w:jc w:val="center"/>
        <w:rPr>
          <w:rFonts w:ascii="宋体" w:hAnsi="宋体"/>
          <w:b/>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陈世演委员</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您</w:t>
      </w:r>
      <w:r>
        <w:rPr>
          <w:rFonts w:hint="eastAsia" w:ascii="仿宋_GB2312" w:hAnsi="Times New Roman" w:eastAsia="仿宋_GB2312" w:cs="Times New Roman"/>
          <w:sz w:val="32"/>
          <w:szCs w:val="32"/>
        </w:rPr>
        <w:t>提出的《关于</w:t>
      </w:r>
      <w:r>
        <w:rPr>
          <w:rFonts w:hint="eastAsia" w:ascii="仿宋_GB2312" w:hAnsi="Times New Roman" w:eastAsia="仿宋_GB2312" w:cs="Times New Roman"/>
          <w:sz w:val="32"/>
          <w:szCs w:val="32"/>
          <w:lang w:eastAsia="zh-CN"/>
        </w:rPr>
        <w:t>加强土方车清洗工作</w:t>
      </w:r>
      <w:r>
        <w:rPr>
          <w:rFonts w:hint="eastAsia" w:ascii="仿宋_GB2312" w:hAnsi="Times New Roman" w:eastAsia="仿宋_GB2312" w:cs="Times New Roman"/>
          <w:sz w:val="32"/>
          <w:szCs w:val="32"/>
        </w:rPr>
        <w:t>的建议》收悉，现将办理情况答复如下：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您的建议很好</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县委、县政府非常重视渣土车运输安全管理工作，并设立“县治渣办”作为全县渣土运输安全管理综合协调机构，挂靠在县城市管理和综合执法局。</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eastAsia="zh-CN"/>
        </w:rPr>
        <w:t>渣土车“</w:t>
      </w:r>
      <w:r>
        <w:rPr>
          <w:rFonts w:hint="eastAsia" w:ascii="仿宋_GB2312" w:hAnsi="仿宋_GB2312" w:eastAsia="仿宋_GB2312" w:cs="仿宋_GB2312"/>
          <w:sz w:val="32"/>
          <w:szCs w:val="32"/>
        </w:rPr>
        <w:t>滴洒漏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违规</w:t>
      </w:r>
      <w:r>
        <w:rPr>
          <w:rFonts w:hint="eastAsia" w:ascii="仿宋_GB2312" w:hAnsi="仿宋_GB2312" w:eastAsia="仿宋_GB2312" w:cs="仿宋_GB2312"/>
          <w:sz w:val="32"/>
          <w:szCs w:val="32"/>
        </w:rPr>
        <w:t>现象，主要采取以下做法进行整治：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color w:val="auto"/>
          <w:sz w:val="32"/>
          <w:szCs w:val="32"/>
          <w:lang w:val="en-US" w:eastAsia="zh-CN" w:bidi="zh-TW"/>
        </w:rPr>
        <w:t>一、狠抓源头工地向长效治理推进。</w:t>
      </w:r>
      <w:r>
        <w:rPr>
          <w:rFonts w:hint="eastAsia" w:ascii="仿宋_GB2312" w:hAnsi="仿宋_GB2312" w:eastAsia="仿宋_GB2312" w:cs="仿宋_GB2312"/>
          <w:sz w:val="32"/>
          <w:szCs w:val="32"/>
          <w:lang w:val="en-US" w:eastAsia="zh-CN"/>
        </w:rPr>
        <w:t>“滴洒漏”治理，聚焦关键问题，做好工地长效治理，从源头上管控扬尘，督促施工工地对进出车辆实行“一不准进，三不准出”（无证车辆不准进，未冲洗干净车辆不准出，未密闭车辆不准出，超限超载车辆不准出）管理。我局执法人员深入建筑企业、在建工地，严格把守工地出入口，24小时不间断巡查，督促工地按照建筑工地出土标准配置保洁设施设备、规范处置建筑弃土，发现问题及时处置，做到第一时间到达现场，第一时间处理；宣传和引导渣土运输企业牢固树立安全意识、环保意识、遵纪守法意识，杜绝手续不全、密闭不严、抛洒滴漏等违法违规行为。</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eastAsia="仿宋_GB2312"/>
          <w:sz w:val="32"/>
          <w:szCs w:val="32"/>
        </w:rPr>
      </w:pPr>
      <w:r>
        <w:rPr>
          <w:rFonts w:hint="eastAsia" w:ascii="黑体" w:hAnsi="黑体" w:eastAsia="黑体" w:cs="黑体"/>
          <w:b w:val="0"/>
          <w:bCs/>
          <w:color w:val="auto"/>
          <w:sz w:val="32"/>
          <w:szCs w:val="32"/>
          <w:lang w:val="en-US" w:eastAsia="zh-CN" w:bidi="zh-TW"/>
        </w:rPr>
        <w:t>二、强化部门联动形成工作合力。</w:t>
      </w:r>
      <w:r>
        <w:rPr>
          <w:rFonts w:hint="eastAsia" w:ascii="仿宋_GB2312" w:hAnsi="仿宋_GB2312" w:eastAsia="仿宋_GB2312" w:cs="仿宋_GB2312"/>
          <w:sz w:val="32"/>
          <w:szCs w:val="32"/>
          <w:lang w:val="en-US" w:eastAsia="zh-CN"/>
        </w:rPr>
        <w:t>一是联合交通局和公安局开展联合执法工作，每周开展2-3次联合执法活动，特别是加大对西门红绿灯和浔南西路等渣土车频繁出入的重点路段联巡执法力度，严厉查处渣土车超速、超载、违停、未按路线行驶、“滴洒漏”、乱倾乱倒等违规行为，如出现上述违规行为，立即对其进行批评教育，并依法依规给予处罚。二是定期召开联席会议，研究解决对策，形成工作合力。每季度召开一次联席会议，总结分析渣土运输管理安全形势和存在的问题，研究解决对策，部署开展安全专项整治工作。并对外公开投诉举报电话，有效、快速处置群众举报的渣土车“滴洒漏”问题，督促违规企业立即做好道路清洗工作，保持城市道路路面整洁。</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rPr>
        <w:t>下一步，</w:t>
      </w:r>
      <w:r>
        <w:rPr>
          <w:rFonts w:hint="eastAsia" w:ascii="仿宋_GB2312" w:eastAsia="仿宋_GB2312"/>
          <w:sz w:val="32"/>
          <w:szCs w:val="32"/>
          <w:lang w:eastAsia="zh-CN"/>
        </w:rPr>
        <w:t>我局</w:t>
      </w:r>
      <w:r>
        <w:rPr>
          <w:rFonts w:hint="eastAsia" w:ascii="仿宋_GB2312" w:eastAsia="仿宋_GB2312"/>
          <w:sz w:val="32"/>
          <w:szCs w:val="32"/>
        </w:rPr>
        <w:t>将持续开展渣土车专项整治行动，加大执法检查力度，并联合</w:t>
      </w:r>
      <w:r>
        <w:rPr>
          <w:rFonts w:hint="eastAsia" w:ascii="仿宋_GB2312" w:hAnsi="仿宋_GB2312" w:eastAsia="仿宋_GB2312" w:cs="仿宋_GB2312"/>
          <w:sz w:val="32"/>
          <w:szCs w:val="32"/>
          <w:lang w:val="en-US" w:eastAsia="zh-CN"/>
        </w:rPr>
        <w:t>交通局、公安局</w:t>
      </w:r>
      <w:r>
        <w:rPr>
          <w:rFonts w:hint="eastAsia" w:ascii="仿宋_GB2312" w:eastAsia="仿宋_GB2312"/>
          <w:sz w:val="32"/>
          <w:szCs w:val="32"/>
          <w:lang w:eastAsia="zh-CN"/>
        </w:rPr>
        <w:t>等相关</w:t>
      </w:r>
      <w:r>
        <w:rPr>
          <w:rFonts w:hint="eastAsia" w:ascii="仿宋_GB2312" w:eastAsia="仿宋_GB2312"/>
          <w:sz w:val="32"/>
          <w:szCs w:val="32"/>
        </w:rPr>
        <w:t>部门共同开展执法检查行动，形成执法合力，进一步巩固和提升行动成效，建立完善渣土车运输长效监管机制，确保渣土车辆运输规范有序，进一步提升辖区</w:t>
      </w:r>
      <w:r>
        <w:rPr>
          <w:rFonts w:hint="eastAsia" w:ascii="仿宋_GB2312" w:eastAsia="仿宋_GB2312"/>
          <w:sz w:val="32"/>
          <w:szCs w:val="32"/>
          <w:lang w:eastAsia="zh-CN"/>
        </w:rPr>
        <w:t>市容环境</w:t>
      </w:r>
      <w:r>
        <w:rPr>
          <w:rFonts w:hint="eastAsia" w:ascii="仿宋_GB2312" w:eastAsia="仿宋_GB2312"/>
          <w:sz w:val="32"/>
          <w:szCs w:val="32"/>
        </w:rPr>
        <w:t>和居住环境。</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eastAsia="仿宋_GB2312"/>
          <w:color w:val="000000"/>
          <w:sz w:val="32"/>
          <w:szCs w:val="32"/>
        </w:rPr>
      </w:pPr>
      <w:r>
        <w:rPr>
          <w:rFonts w:hint="eastAsia" w:ascii="仿宋_GB2312" w:eastAsia="仿宋_GB2312"/>
          <w:sz w:val="32"/>
          <w:szCs w:val="32"/>
        </w:rPr>
        <w:t>衷心感谢您对我县城市管理工作的关心和支持！希望在今后的工作中多提宝贵意见！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分管领导：</w:t>
      </w:r>
      <w:r>
        <w:rPr>
          <w:rFonts w:hint="eastAsia" w:ascii="仿宋_GB2312" w:eastAsia="仿宋_GB2312"/>
          <w:color w:val="000000"/>
          <w:sz w:val="32"/>
          <w:szCs w:val="32"/>
          <w:lang w:eastAsia="zh-CN"/>
        </w:rPr>
        <w:t>郑永峰</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经办人员：</w:t>
      </w:r>
      <w:r>
        <w:rPr>
          <w:rFonts w:hint="eastAsia" w:ascii="仿宋_GB2312" w:eastAsia="仿宋_GB2312"/>
          <w:color w:val="000000"/>
          <w:sz w:val="32"/>
          <w:szCs w:val="32"/>
          <w:lang w:eastAsia="zh-CN"/>
        </w:rPr>
        <w:t>梁振林</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auto"/>
        <w:rPr>
          <w:rFonts w:hint="eastAsia" w:ascii="仿宋_GB2312" w:hAnsi="仿宋_GB2312" w:eastAsia="仿宋_GB2312" w:cs="仿宋_GB2312"/>
          <w:sz w:val="32"/>
          <w:szCs w:val="32"/>
        </w:rPr>
      </w:pPr>
      <w:r>
        <w:rPr>
          <w:rFonts w:hint="eastAsia" w:ascii="仿宋_GB2312" w:eastAsia="仿宋_GB2312"/>
          <w:color w:val="000000"/>
          <w:sz w:val="32"/>
          <w:szCs w:val="32"/>
        </w:rPr>
        <w:t>联系电话：235</w:t>
      </w:r>
      <w:r>
        <w:rPr>
          <w:rFonts w:hint="eastAsia" w:ascii="仿宋_GB2312" w:eastAsia="仿宋_GB2312"/>
          <w:color w:val="000000"/>
          <w:sz w:val="32"/>
          <w:szCs w:val="32"/>
          <w:lang w:val="en-US" w:eastAsia="zh-CN"/>
        </w:rPr>
        <w:t>92089</w:t>
      </w:r>
      <w:r>
        <w:rPr>
          <w:rFonts w:hint="eastAsia" w:ascii="仿宋_GB2312" w:eastAsia="仿宋_GB2312"/>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5598" w:leftChars="304" w:hanging="4960" w:hangingChars="1550"/>
        <w:jc w:val="center"/>
        <w:textAlignment w:val="auto"/>
        <w:rPr>
          <w:rFonts w:hint="eastAsia" w:ascii="仿宋_GB2312" w:hAnsi="仿宋_GB2312" w:eastAsia="仿宋_GB2312" w:cs="仿宋_GB2312"/>
          <w:sz w:val="32"/>
          <w:szCs w:val="32"/>
          <w:lang w:val="en-US" w:eastAsia="zh-CN"/>
        </w:rPr>
      </w:pPr>
    </w:p>
    <w:tbl>
      <w:tblPr>
        <w:tblStyle w:val="9"/>
        <w:tblpPr w:leftFromText="180" w:rightFromText="180" w:vertAnchor="text" w:horzAnchor="page" w:tblpX="1807" w:tblpY="448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抄送：县政协提案与文史办，县政府督查室，存档。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德化县城市管理局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left="5598" w:leftChars="304" w:hanging="4960" w:hangingChars="1550"/>
        <w:jc w:val="center"/>
        <w:textAlignment w:val="auto"/>
        <w:rPr>
          <w:rFonts w:ascii="仿宋" w:hAnsi="仿宋" w:eastAsia="仿宋" w:cs="仿宋_GB231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德化县城市管理局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rPr>
          <w:rFonts w:ascii="仿宋" w:hAnsi="仿宋" w:eastAsia="仿宋" w:cs="仿宋_GB2312"/>
        </w:rPr>
      </w:pPr>
    </w:p>
    <w:sectPr>
      <w:headerReference r:id="rId3" w:type="default"/>
      <w:footerReference r:id="rId4" w:type="default"/>
      <w:footerReference r:id="rId5" w:type="even"/>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4"/>
        <w:szCs w:val="24"/>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48540CEF"/>
    <w:rsid w:val="000123C0"/>
    <w:rsid w:val="00031E32"/>
    <w:rsid w:val="00066549"/>
    <w:rsid w:val="00071E31"/>
    <w:rsid w:val="00084771"/>
    <w:rsid w:val="00093F19"/>
    <w:rsid w:val="000A5586"/>
    <w:rsid w:val="000D753C"/>
    <w:rsid w:val="000E1AA3"/>
    <w:rsid w:val="000E591A"/>
    <w:rsid w:val="000F16FD"/>
    <w:rsid w:val="000F73AA"/>
    <w:rsid w:val="0010072F"/>
    <w:rsid w:val="00125903"/>
    <w:rsid w:val="001310A7"/>
    <w:rsid w:val="00167939"/>
    <w:rsid w:val="00171FDE"/>
    <w:rsid w:val="001A3D9E"/>
    <w:rsid w:val="001D145B"/>
    <w:rsid w:val="001E7C60"/>
    <w:rsid w:val="00221A75"/>
    <w:rsid w:val="00280848"/>
    <w:rsid w:val="002C7B2E"/>
    <w:rsid w:val="002F24BD"/>
    <w:rsid w:val="002F3702"/>
    <w:rsid w:val="00341279"/>
    <w:rsid w:val="00342211"/>
    <w:rsid w:val="00343F6B"/>
    <w:rsid w:val="0034752D"/>
    <w:rsid w:val="00354F9B"/>
    <w:rsid w:val="00361AB6"/>
    <w:rsid w:val="003629BA"/>
    <w:rsid w:val="003801C4"/>
    <w:rsid w:val="00384FEB"/>
    <w:rsid w:val="003A523B"/>
    <w:rsid w:val="003C41C3"/>
    <w:rsid w:val="003F1735"/>
    <w:rsid w:val="00402E40"/>
    <w:rsid w:val="004042E5"/>
    <w:rsid w:val="004335D4"/>
    <w:rsid w:val="00461464"/>
    <w:rsid w:val="004833F4"/>
    <w:rsid w:val="004A69E4"/>
    <w:rsid w:val="004A7B72"/>
    <w:rsid w:val="004B4BAF"/>
    <w:rsid w:val="004D77E8"/>
    <w:rsid w:val="00511469"/>
    <w:rsid w:val="00536BE2"/>
    <w:rsid w:val="00550ACD"/>
    <w:rsid w:val="005604B6"/>
    <w:rsid w:val="00561E48"/>
    <w:rsid w:val="00571A88"/>
    <w:rsid w:val="00575F63"/>
    <w:rsid w:val="005B2A71"/>
    <w:rsid w:val="005B5C96"/>
    <w:rsid w:val="00604B31"/>
    <w:rsid w:val="00614A6F"/>
    <w:rsid w:val="006306DF"/>
    <w:rsid w:val="00633B87"/>
    <w:rsid w:val="00641583"/>
    <w:rsid w:val="0065645C"/>
    <w:rsid w:val="00677003"/>
    <w:rsid w:val="00692B43"/>
    <w:rsid w:val="006D34F2"/>
    <w:rsid w:val="006D6464"/>
    <w:rsid w:val="006E4F8B"/>
    <w:rsid w:val="007049E3"/>
    <w:rsid w:val="007129B9"/>
    <w:rsid w:val="00731861"/>
    <w:rsid w:val="0074604A"/>
    <w:rsid w:val="00766F0E"/>
    <w:rsid w:val="007B2245"/>
    <w:rsid w:val="007B53DF"/>
    <w:rsid w:val="007F5E4E"/>
    <w:rsid w:val="007F5F68"/>
    <w:rsid w:val="008407AA"/>
    <w:rsid w:val="008418EB"/>
    <w:rsid w:val="00851E47"/>
    <w:rsid w:val="00894B1E"/>
    <w:rsid w:val="008963E2"/>
    <w:rsid w:val="008C025F"/>
    <w:rsid w:val="00932225"/>
    <w:rsid w:val="00934578"/>
    <w:rsid w:val="009441B0"/>
    <w:rsid w:val="00973609"/>
    <w:rsid w:val="009A3072"/>
    <w:rsid w:val="009A4278"/>
    <w:rsid w:val="009B714D"/>
    <w:rsid w:val="009C7DD3"/>
    <w:rsid w:val="00A068C6"/>
    <w:rsid w:val="00A2133B"/>
    <w:rsid w:val="00A22918"/>
    <w:rsid w:val="00A32ABD"/>
    <w:rsid w:val="00A56380"/>
    <w:rsid w:val="00A85898"/>
    <w:rsid w:val="00A929DC"/>
    <w:rsid w:val="00AC6C55"/>
    <w:rsid w:val="00AF0693"/>
    <w:rsid w:val="00AF305A"/>
    <w:rsid w:val="00B01E1F"/>
    <w:rsid w:val="00B04A2B"/>
    <w:rsid w:val="00B15B17"/>
    <w:rsid w:val="00B2209A"/>
    <w:rsid w:val="00B47D35"/>
    <w:rsid w:val="00B679F2"/>
    <w:rsid w:val="00B76B76"/>
    <w:rsid w:val="00B90636"/>
    <w:rsid w:val="00BA5E06"/>
    <w:rsid w:val="00BB0C96"/>
    <w:rsid w:val="00BC6368"/>
    <w:rsid w:val="00BC7EBB"/>
    <w:rsid w:val="00BD2F6D"/>
    <w:rsid w:val="00BD4150"/>
    <w:rsid w:val="00C03816"/>
    <w:rsid w:val="00C37CBB"/>
    <w:rsid w:val="00C4305A"/>
    <w:rsid w:val="00C750C0"/>
    <w:rsid w:val="00C84C06"/>
    <w:rsid w:val="00CB5744"/>
    <w:rsid w:val="00CD042E"/>
    <w:rsid w:val="00CD3001"/>
    <w:rsid w:val="00CE4ED2"/>
    <w:rsid w:val="00CE78CB"/>
    <w:rsid w:val="00CF2F93"/>
    <w:rsid w:val="00D13DBF"/>
    <w:rsid w:val="00D21110"/>
    <w:rsid w:val="00D26C04"/>
    <w:rsid w:val="00D424CE"/>
    <w:rsid w:val="00D46E92"/>
    <w:rsid w:val="00D837D9"/>
    <w:rsid w:val="00DA5746"/>
    <w:rsid w:val="00DB067E"/>
    <w:rsid w:val="00DE3458"/>
    <w:rsid w:val="00DF1C4D"/>
    <w:rsid w:val="00DF527F"/>
    <w:rsid w:val="00E0142B"/>
    <w:rsid w:val="00E064FE"/>
    <w:rsid w:val="00E277DB"/>
    <w:rsid w:val="00E312E7"/>
    <w:rsid w:val="00E3168C"/>
    <w:rsid w:val="00E37887"/>
    <w:rsid w:val="00E54074"/>
    <w:rsid w:val="00E831CF"/>
    <w:rsid w:val="00E91328"/>
    <w:rsid w:val="00EB6E44"/>
    <w:rsid w:val="00ED1177"/>
    <w:rsid w:val="00ED2A3D"/>
    <w:rsid w:val="00ED7720"/>
    <w:rsid w:val="00EF2EA2"/>
    <w:rsid w:val="00F00555"/>
    <w:rsid w:val="00F61588"/>
    <w:rsid w:val="00FA06CE"/>
    <w:rsid w:val="00FA20C5"/>
    <w:rsid w:val="00FA47D4"/>
    <w:rsid w:val="00FC5232"/>
    <w:rsid w:val="021C05A0"/>
    <w:rsid w:val="037A57F2"/>
    <w:rsid w:val="05B50D97"/>
    <w:rsid w:val="083602DF"/>
    <w:rsid w:val="0CB7003B"/>
    <w:rsid w:val="15AD7541"/>
    <w:rsid w:val="161E7B91"/>
    <w:rsid w:val="189F4FAC"/>
    <w:rsid w:val="19267830"/>
    <w:rsid w:val="1BD94CB9"/>
    <w:rsid w:val="20D15B98"/>
    <w:rsid w:val="2B885128"/>
    <w:rsid w:val="31967938"/>
    <w:rsid w:val="33963BB3"/>
    <w:rsid w:val="33B96CEE"/>
    <w:rsid w:val="341648CB"/>
    <w:rsid w:val="39C4414D"/>
    <w:rsid w:val="3B687B86"/>
    <w:rsid w:val="41146391"/>
    <w:rsid w:val="4235510E"/>
    <w:rsid w:val="447E2078"/>
    <w:rsid w:val="45052B08"/>
    <w:rsid w:val="45412DB8"/>
    <w:rsid w:val="45CD7101"/>
    <w:rsid w:val="48540CEF"/>
    <w:rsid w:val="4C20133A"/>
    <w:rsid w:val="4E8276E7"/>
    <w:rsid w:val="4EE320B9"/>
    <w:rsid w:val="4F3A50CF"/>
    <w:rsid w:val="501D6CD0"/>
    <w:rsid w:val="54166C8F"/>
    <w:rsid w:val="55BD1BE3"/>
    <w:rsid w:val="58102F1A"/>
    <w:rsid w:val="588174CB"/>
    <w:rsid w:val="60C61F68"/>
    <w:rsid w:val="64B35997"/>
    <w:rsid w:val="64BC777F"/>
    <w:rsid w:val="658F13E0"/>
    <w:rsid w:val="6A1F180F"/>
    <w:rsid w:val="73625D91"/>
    <w:rsid w:val="79C62D22"/>
    <w:rsid w:val="7A937262"/>
    <w:rsid w:val="7B934803"/>
    <w:rsid w:val="7E156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spacing w:after="0"/>
      <w:ind w:left="0" w:leftChars="0" w:firstLine="420" w:firstLineChars="200"/>
    </w:pPr>
    <w:rPr>
      <w:kern w:val="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autoRedefine/>
    <w:qFormat/>
    <w:uiPriority w:val="0"/>
    <w:pPr>
      <w:ind w:firstLine="420" w:firstLineChars="200"/>
    </w:pPr>
    <w:rPr>
      <w:rFonts w:eastAsia="仿宋"/>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Balloon Text"/>
    <w:basedOn w:val="1"/>
    <w:semiHidden/>
    <w:qFormat/>
    <w:uiPriority w:val="0"/>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autoRedefine/>
    <w:qFormat/>
    <w:uiPriority w:val="0"/>
  </w:style>
  <w:style w:type="paragraph" w:customStyle="1" w:styleId="12">
    <w:name w:val="0"/>
    <w:basedOn w:val="1"/>
    <w:autoRedefine/>
    <w:qFormat/>
    <w:uiPriority w:val="0"/>
    <w:pPr>
      <w:widowControl/>
      <w:snapToGrid w:val="0"/>
      <w:spacing w:line="365" w:lineRule="atLeast"/>
      <w:ind w:left="1"/>
    </w:pPr>
    <w:rPr>
      <w:kern w:val="0"/>
      <w:sz w:val="20"/>
      <w:szCs w:val="20"/>
    </w:rPr>
  </w:style>
  <w:style w:type="paragraph" w:customStyle="1" w:styleId="13">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Char Char Char Char Char Char Char"/>
    <w:basedOn w:val="1"/>
    <w:autoRedefine/>
    <w:qFormat/>
    <w:uiPriority w:val="0"/>
    <w:rPr>
      <w:rFonts w:eastAsia="仿宋_GB2312"/>
      <w:sz w:val="32"/>
      <w:szCs w:val="21"/>
    </w:rPr>
  </w:style>
  <w:style w:type="paragraph" w:customStyle="1" w:styleId="15">
    <w:name w:val="Normal (Web)_fad39917-9c43-46cd-a339-3a38b13b95b2"/>
    <w:basedOn w:val="1"/>
    <w:autoRedefine/>
    <w:qFormat/>
    <w:uiPriority w:val="0"/>
    <w:pPr>
      <w:jc w:val="both"/>
    </w:pPr>
    <w:rPr>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mycomputer</Company>
  <Pages>3</Pages>
  <Words>729</Words>
  <Characters>808</Characters>
  <Lines>4</Lines>
  <Paragraphs>1</Paragraphs>
  <TotalTime>1</TotalTime>
  <ScaleCrop>false</ScaleCrop>
  <LinksUpToDate>false</LinksUpToDate>
  <CharactersWithSpaces>907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2021-06-01T01:12:00Z</dcterms:created>
  <dc:creator>Administrator</dc:creator>
  <cp:lastModifiedBy>Administrator</cp:lastModifiedBy>
  <cp:lastPrinted>2024-04-17T00:51:00Z</cp:lastPrinted>
  <dcterms:modified xsi:type="dcterms:W3CDTF">2024-07-22T07:41:32Z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245A2805777C4CD88C210C519B924BA2_13</vt:lpwstr>
  </property>
</Properties>
</file>