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A3" w:rsidRPr="005825A4" w:rsidRDefault="000F4A31" w:rsidP="000F4A31">
      <w:pPr>
        <w:spacing w:line="560" w:lineRule="exact"/>
        <w:jc w:val="center"/>
        <w:rPr>
          <w:rFonts w:ascii="Times New Roman" w:eastAsia="方正小标宋简体" w:hAnsi="Times New Roman"/>
          <w:spacing w:val="-6"/>
          <w:sz w:val="44"/>
          <w:szCs w:val="44"/>
        </w:rPr>
      </w:pPr>
      <w:r>
        <w:rPr>
          <w:rFonts w:ascii="Times New Roman" w:eastAsia="方正小标宋简体" w:hAnsi="Times New Roman" w:hint="eastAsia"/>
          <w:spacing w:val="-6"/>
          <w:sz w:val="44"/>
          <w:szCs w:val="44"/>
        </w:rPr>
        <w:t>关于促进工贸企业升</w:t>
      </w:r>
      <w:proofErr w:type="gramStart"/>
      <w:r>
        <w:rPr>
          <w:rFonts w:ascii="Times New Roman" w:eastAsia="方正小标宋简体" w:hAnsi="Times New Roman" w:hint="eastAsia"/>
          <w:spacing w:val="-6"/>
          <w:sz w:val="44"/>
          <w:szCs w:val="44"/>
        </w:rPr>
        <w:t>规纳统</w:t>
      </w:r>
      <w:proofErr w:type="gramEnd"/>
      <w:r w:rsidR="00973AB7" w:rsidRPr="005825A4">
        <w:rPr>
          <w:rFonts w:ascii="Times New Roman" w:eastAsia="方正小标宋简体" w:hAnsi="Times New Roman" w:hint="eastAsia"/>
          <w:spacing w:val="-6"/>
          <w:sz w:val="44"/>
          <w:szCs w:val="44"/>
        </w:rPr>
        <w:t>的若干措施</w:t>
      </w:r>
    </w:p>
    <w:p w:rsidR="00C90E41" w:rsidRPr="005825A4" w:rsidRDefault="00C90E41" w:rsidP="0048341F">
      <w:pPr>
        <w:spacing w:line="560" w:lineRule="exact"/>
        <w:jc w:val="center"/>
        <w:rPr>
          <w:rFonts w:ascii="Times New Roman" w:eastAsia="楷体_GB2312" w:hAnsi="Times New Roman"/>
          <w:spacing w:val="-6"/>
          <w:sz w:val="32"/>
          <w:szCs w:val="32"/>
        </w:rPr>
      </w:pPr>
      <w:r w:rsidRPr="005825A4">
        <w:rPr>
          <w:rFonts w:ascii="Times New Roman" w:eastAsia="楷体_GB2312" w:hAnsi="Times New Roman" w:hint="eastAsia"/>
          <w:spacing w:val="-6"/>
          <w:sz w:val="32"/>
          <w:szCs w:val="32"/>
        </w:rPr>
        <w:t>（</w:t>
      </w:r>
      <w:r w:rsidR="00E26303">
        <w:rPr>
          <w:rFonts w:ascii="Times New Roman" w:eastAsia="楷体_GB2312" w:hAnsi="Times New Roman" w:hint="eastAsia"/>
          <w:spacing w:val="-6"/>
          <w:sz w:val="32"/>
          <w:szCs w:val="32"/>
        </w:rPr>
        <w:t>初</w:t>
      </w:r>
      <w:r w:rsidRPr="005825A4">
        <w:rPr>
          <w:rFonts w:ascii="Times New Roman" w:eastAsia="楷体_GB2312" w:hAnsi="Times New Roman" w:hint="eastAsia"/>
          <w:spacing w:val="-6"/>
          <w:sz w:val="32"/>
          <w:szCs w:val="32"/>
        </w:rPr>
        <w:t>稿）</w:t>
      </w:r>
    </w:p>
    <w:p w:rsidR="00F060D1" w:rsidRPr="005825A4" w:rsidRDefault="00F060D1" w:rsidP="00F060D1">
      <w:pPr>
        <w:spacing w:line="560" w:lineRule="exact"/>
        <w:rPr>
          <w:rFonts w:ascii="Times New Roman" w:eastAsia="仿宋_GB2312" w:hAnsi="Times New Roman"/>
          <w:sz w:val="32"/>
          <w:szCs w:val="32"/>
        </w:rPr>
      </w:pPr>
    </w:p>
    <w:p w:rsidR="006164A3" w:rsidRPr="005825A4" w:rsidRDefault="000F4A31" w:rsidP="0048341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为进一步发挥政策叠加</w:t>
      </w:r>
      <w:r w:rsidR="009C6305">
        <w:rPr>
          <w:rFonts w:ascii="Times New Roman" w:eastAsia="仿宋_GB2312" w:hAnsi="Times New Roman" w:hint="eastAsia"/>
          <w:sz w:val="32"/>
          <w:szCs w:val="32"/>
        </w:rPr>
        <w:t>激励效应，引领推动成长型中小企业提质增效、升</w:t>
      </w:r>
      <w:proofErr w:type="gramStart"/>
      <w:r w:rsidR="009C6305">
        <w:rPr>
          <w:rFonts w:ascii="Times New Roman" w:eastAsia="仿宋_GB2312" w:hAnsi="Times New Roman" w:hint="eastAsia"/>
          <w:sz w:val="32"/>
          <w:szCs w:val="32"/>
        </w:rPr>
        <w:t>规</w:t>
      </w:r>
      <w:proofErr w:type="gramEnd"/>
      <w:r w:rsidR="009C6305">
        <w:rPr>
          <w:rFonts w:ascii="Times New Roman" w:eastAsia="仿宋_GB2312" w:hAnsi="Times New Roman" w:hint="eastAsia"/>
          <w:sz w:val="32"/>
          <w:szCs w:val="32"/>
        </w:rPr>
        <w:t>纳统，培育壮大全县</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上工业企业、限上</w:t>
      </w:r>
      <w:proofErr w:type="gramStart"/>
      <w:r>
        <w:rPr>
          <w:rFonts w:ascii="Times New Roman" w:eastAsia="仿宋_GB2312" w:hAnsi="Times New Roman" w:hint="eastAsia"/>
          <w:sz w:val="32"/>
          <w:szCs w:val="32"/>
        </w:rPr>
        <w:t>批零住餐企业</w:t>
      </w:r>
      <w:proofErr w:type="gramEnd"/>
      <w:r>
        <w:rPr>
          <w:rFonts w:ascii="Times New Roman" w:eastAsia="仿宋_GB2312" w:hAnsi="Times New Roman" w:hint="eastAsia"/>
          <w:sz w:val="32"/>
          <w:szCs w:val="32"/>
        </w:rPr>
        <w:t>总量，现就促进工贸企业升</w:t>
      </w:r>
      <w:proofErr w:type="gramStart"/>
      <w:r>
        <w:rPr>
          <w:rFonts w:ascii="Times New Roman" w:eastAsia="仿宋_GB2312" w:hAnsi="Times New Roman" w:hint="eastAsia"/>
          <w:sz w:val="32"/>
          <w:szCs w:val="32"/>
        </w:rPr>
        <w:t>规纳统提出</w:t>
      </w:r>
      <w:proofErr w:type="gramEnd"/>
      <w:r>
        <w:rPr>
          <w:rFonts w:ascii="Times New Roman" w:eastAsia="仿宋_GB2312" w:hAnsi="Times New Roman" w:hint="eastAsia"/>
          <w:sz w:val="32"/>
          <w:szCs w:val="32"/>
        </w:rPr>
        <w:t>如下措施：</w:t>
      </w:r>
    </w:p>
    <w:p w:rsidR="006164A3" w:rsidRPr="00E11B54" w:rsidRDefault="002B441E" w:rsidP="00E11B54">
      <w:pPr>
        <w:spacing w:line="560" w:lineRule="exact"/>
        <w:ind w:firstLineChars="200" w:firstLine="640"/>
        <w:rPr>
          <w:rFonts w:ascii="Times New Roman" w:eastAsia="黑体" w:hAnsi="Times New Roman"/>
          <w:sz w:val="32"/>
          <w:szCs w:val="32"/>
        </w:rPr>
      </w:pPr>
      <w:r w:rsidRPr="005825A4">
        <w:rPr>
          <w:rFonts w:ascii="Times New Roman" w:eastAsia="黑体" w:hAnsi="黑体" w:hint="eastAsia"/>
          <w:sz w:val="32"/>
          <w:szCs w:val="32"/>
        </w:rPr>
        <w:t>一、</w:t>
      </w:r>
      <w:r w:rsidR="00E11B54" w:rsidRPr="00E11B54">
        <w:rPr>
          <w:rFonts w:ascii="Times New Roman" w:eastAsia="黑体" w:hAnsi="黑体" w:hint="eastAsia"/>
          <w:sz w:val="32"/>
          <w:szCs w:val="32"/>
        </w:rPr>
        <w:t>加码奖励企业升</w:t>
      </w:r>
      <w:proofErr w:type="gramStart"/>
      <w:r w:rsidR="00E11B54" w:rsidRPr="00E11B54">
        <w:rPr>
          <w:rFonts w:ascii="Times New Roman" w:eastAsia="黑体" w:hAnsi="黑体" w:hint="eastAsia"/>
          <w:sz w:val="32"/>
          <w:szCs w:val="32"/>
        </w:rPr>
        <w:t>规</w:t>
      </w:r>
      <w:proofErr w:type="gramEnd"/>
      <w:r w:rsidR="00E11B54" w:rsidRPr="00E11B54">
        <w:rPr>
          <w:rFonts w:ascii="Times New Roman" w:eastAsia="黑体" w:hAnsi="黑体" w:hint="eastAsia"/>
          <w:sz w:val="32"/>
          <w:szCs w:val="32"/>
        </w:rPr>
        <w:t>纳统</w:t>
      </w:r>
      <w:r w:rsidR="00E11B54">
        <w:rPr>
          <w:rFonts w:ascii="Times New Roman" w:eastAsia="黑体" w:hAnsi="黑体" w:hint="eastAsia"/>
          <w:sz w:val="32"/>
          <w:szCs w:val="32"/>
        </w:rPr>
        <w:t>。</w:t>
      </w:r>
      <w:r w:rsidR="00E11B54" w:rsidRPr="00E11B54">
        <w:rPr>
          <w:rFonts w:ascii="Times New Roman" w:eastAsia="仿宋_GB2312" w:hAnsi="Times New Roman" w:hint="eastAsia"/>
          <w:sz w:val="32"/>
          <w:szCs w:val="32"/>
        </w:rPr>
        <w:t>对</w:t>
      </w:r>
      <w:r w:rsidR="00E11B54" w:rsidRPr="00E11B54">
        <w:rPr>
          <w:rFonts w:ascii="Times New Roman" w:eastAsia="仿宋_GB2312" w:hAnsi="Times New Roman" w:hint="eastAsia"/>
          <w:sz w:val="32"/>
          <w:szCs w:val="32"/>
        </w:rPr>
        <w:t>2023</w:t>
      </w:r>
      <w:r w:rsidR="00E11B54" w:rsidRPr="00E11B54">
        <w:rPr>
          <w:rFonts w:ascii="Times New Roman" w:eastAsia="仿宋_GB2312" w:hAnsi="Times New Roman" w:hint="eastAsia"/>
          <w:sz w:val="32"/>
          <w:szCs w:val="32"/>
        </w:rPr>
        <w:t>年</w:t>
      </w:r>
      <w:r w:rsidR="00E11B54" w:rsidRPr="00E11B54">
        <w:rPr>
          <w:rFonts w:ascii="Times New Roman" w:eastAsia="仿宋_GB2312" w:hAnsi="Times New Roman" w:hint="eastAsia"/>
          <w:sz w:val="32"/>
          <w:szCs w:val="32"/>
        </w:rPr>
        <w:t>3</w:t>
      </w:r>
      <w:r w:rsidR="00E11B54" w:rsidRPr="00E11B54">
        <w:rPr>
          <w:rFonts w:ascii="Times New Roman" w:eastAsia="仿宋_GB2312" w:hAnsi="Times New Roman" w:hint="eastAsia"/>
          <w:sz w:val="32"/>
          <w:szCs w:val="32"/>
        </w:rPr>
        <w:t>月</w:t>
      </w:r>
      <w:r w:rsidR="005D2100">
        <w:rPr>
          <w:rFonts w:ascii="Times New Roman" w:eastAsia="仿宋_GB2312" w:hAnsi="Times New Roman" w:hint="eastAsia"/>
          <w:sz w:val="32"/>
          <w:szCs w:val="32"/>
        </w:rPr>
        <w:t>-</w:t>
      </w:r>
      <w:r w:rsidR="00E11B54" w:rsidRPr="00E11B54">
        <w:rPr>
          <w:rFonts w:ascii="Times New Roman" w:eastAsia="仿宋_GB2312" w:hAnsi="Times New Roman" w:hint="eastAsia"/>
          <w:sz w:val="32"/>
          <w:szCs w:val="32"/>
        </w:rPr>
        <w:t>2024</w:t>
      </w:r>
      <w:r w:rsidR="00E11B54" w:rsidRPr="00E11B54">
        <w:rPr>
          <w:rFonts w:ascii="Times New Roman" w:eastAsia="仿宋_GB2312" w:hAnsi="Times New Roman" w:hint="eastAsia"/>
          <w:sz w:val="32"/>
          <w:szCs w:val="32"/>
        </w:rPr>
        <w:t>年</w:t>
      </w:r>
      <w:r w:rsidR="00E11B54" w:rsidRPr="00E11B54">
        <w:rPr>
          <w:rFonts w:ascii="Times New Roman" w:eastAsia="仿宋_GB2312" w:hAnsi="Times New Roman" w:hint="eastAsia"/>
          <w:sz w:val="32"/>
          <w:szCs w:val="32"/>
        </w:rPr>
        <w:t>2</w:t>
      </w:r>
      <w:r w:rsidR="00E11B54" w:rsidRPr="00E11B54">
        <w:rPr>
          <w:rFonts w:ascii="Times New Roman" w:eastAsia="仿宋_GB2312" w:hAnsi="Times New Roman" w:hint="eastAsia"/>
          <w:sz w:val="32"/>
          <w:szCs w:val="32"/>
        </w:rPr>
        <w:t>月</w:t>
      </w:r>
      <w:proofErr w:type="gramStart"/>
      <w:r w:rsidR="00E11B54" w:rsidRPr="00E11B54">
        <w:rPr>
          <w:rFonts w:ascii="Times New Roman" w:eastAsia="仿宋_GB2312" w:hAnsi="Times New Roman" w:hint="eastAsia"/>
          <w:sz w:val="32"/>
          <w:szCs w:val="32"/>
        </w:rPr>
        <w:t>新纳统的</w:t>
      </w:r>
      <w:proofErr w:type="gramEnd"/>
      <w:r w:rsidR="00E11B54" w:rsidRPr="00E11B54">
        <w:rPr>
          <w:rFonts w:ascii="Times New Roman" w:eastAsia="仿宋_GB2312" w:hAnsi="Times New Roman" w:hint="eastAsia"/>
          <w:sz w:val="32"/>
          <w:szCs w:val="32"/>
        </w:rPr>
        <w:t>工业企业给予</w:t>
      </w:r>
      <w:r w:rsidR="00E11B54" w:rsidRPr="00E11B54">
        <w:rPr>
          <w:rFonts w:ascii="Times New Roman" w:eastAsia="仿宋_GB2312" w:hAnsi="Times New Roman" w:hint="eastAsia"/>
          <w:sz w:val="32"/>
          <w:szCs w:val="32"/>
        </w:rPr>
        <w:t>15</w:t>
      </w:r>
      <w:r w:rsidR="00E11B54" w:rsidRPr="00E11B54">
        <w:rPr>
          <w:rFonts w:ascii="Times New Roman" w:eastAsia="仿宋_GB2312" w:hAnsi="Times New Roman" w:hint="eastAsia"/>
          <w:sz w:val="32"/>
          <w:szCs w:val="32"/>
        </w:rPr>
        <w:t>万元奖励，奖励资金按</w:t>
      </w:r>
      <w:r w:rsidR="00E11B54" w:rsidRPr="00E11B54">
        <w:rPr>
          <w:rFonts w:ascii="Times New Roman" w:eastAsia="仿宋_GB2312" w:hAnsi="Times New Roman" w:hint="eastAsia"/>
          <w:sz w:val="32"/>
          <w:szCs w:val="32"/>
        </w:rPr>
        <w:t>5</w:t>
      </w:r>
      <w:r w:rsidR="00E11B54" w:rsidRPr="00E11B54">
        <w:rPr>
          <w:rFonts w:ascii="Times New Roman" w:eastAsia="仿宋_GB2312" w:hAnsi="Times New Roman" w:hint="eastAsia"/>
          <w:sz w:val="32"/>
          <w:szCs w:val="32"/>
        </w:rPr>
        <w:t>万元</w:t>
      </w:r>
      <w:r w:rsidR="00E11B54" w:rsidRPr="00E11B54">
        <w:rPr>
          <w:rFonts w:ascii="Times New Roman" w:eastAsia="仿宋_GB2312" w:hAnsi="Times New Roman" w:hint="eastAsia"/>
          <w:sz w:val="32"/>
          <w:szCs w:val="32"/>
        </w:rPr>
        <w:t>/</w:t>
      </w:r>
      <w:r w:rsidR="00E11B54" w:rsidRPr="00E11B54">
        <w:rPr>
          <w:rFonts w:ascii="Times New Roman" w:eastAsia="仿宋_GB2312" w:hAnsi="Times New Roman" w:hint="eastAsia"/>
          <w:sz w:val="32"/>
          <w:szCs w:val="32"/>
        </w:rPr>
        <w:t>年，于</w:t>
      </w:r>
      <w:r w:rsidR="00E11B54" w:rsidRPr="00E11B54">
        <w:rPr>
          <w:rFonts w:ascii="Times New Roman" w:eastAsia="仿宋_GB2312" w:hAnsi="Times New Roman" w:hint="eastAsia"/>
          <w:sz w:val="32"/>
          <w:szCs w:val="32"/>
        </w:rPr>
        <w:t xml:space="preserve"> 2024</w:t>
      </w:r>
      <w:r w:rsidR="00E11B54" w:rsidRPr="00E11B54">
        <w:rPr>
          <w:rFonts w:ascii="Times New Roman" w:eastAsia="仿宋_GB2312" w:hAnsi="Times New Roman" w:hint="eastAsia"/>
          <w:sz w:val="32"/>
          <w:szCs w:val="32"/>
        </w:rPr>
        <w:t>年、</w:t>
      </w:r>
      <w:r w:rsidR="00E11B54" w:rsidRPr="00E11B54">
        <w:rPr>
          <w:rFonts w:ascii="Times New Roman" w:eastAsia="仿宋_GB2312" w:hAnsi="Times New Roman" w:hint="eastAsia"/>
          <w:sz w:val="32"/>
          <w:szCs w:val="32"/>
        </w:rPr>
        <w:t>2025</w:t>
      </w:r>
      <w:r w:rsidR="00E11B54" w:rsidRPr="00E11B54">
        <w:rPr>
          <w:rFonts w:ascii="Times New Roman" w:eastAsia="仿宋_GB2312" w:hAnsi="Times New Roman" w:hint="eastAsia"/>
          <w:sz w:val="32"/>
          <w:szCs w:val="32"/>
        </w:rPr>
        <w:t>年、</w:t>
      </w:r>
      <w:r w:rsidR="00E11B54" w:rsidRPr="00E11B54">
        <w:rPr>
          <w:rFonts w:ascii="Times New Roman" w:eastAsia="仿宋_GB2312" w:hAnsi="Times New Roman" w:hint="eastAsia"/>
          <w:sz w:val="32"/>
          <w:szCs w:val="32"/>
        </w:rPr>
        <w:t>2026</w:t>
      </w:r>
      <w:r w:rsidR="00E11B54" w:rsidRPr="00E11B54">
        <w:rPr>
          <w:rFonts w:ascii="Times New Roman" w:eastAsia="仿宋_GB2312" w:hAnsi="Times New Roman" w:hint="eastAsia"/>
          <w:sz w:val="32"/>
          <w:szCs w:val="32"/>
        </w:rPr>
        <w:t>年分别予以兑现，</w:t>
      </w:r>
      <w:proofErr w:type="gramStart"/>
      <w:r w:rsidR="00E11B54" w:rsidRPr="00E11B54">
        <w:rPr>
          <w:rFonts w:ascii="Times New Roman" w:eastAsia="仿宋_GB2312" w:hAnsi="Times New Roman" w:hint="eastAsia"/>
          <w:sz w:val="32"/>
          <w:szCs w:val="32"/>
        </w:rPr>
        <w:t>新纳统的</w:t>
      </w:r>
      <w:proofErr w:type="gramEnd"/>
      <w:r w:rsidR="00E11B54" w:rsidRPr="00E11B54">
        <w:rPr>
          <w:rFonts w:ascii="Times New Roman" w:eastAsia="仿宋_GB2312" w:hAnsi="Times New Roman" w:hint="eastAsia"/>
          <w:sz w:val="32"/>
          <w:szCs w:val="32"/>
        </w:rPr>
        <w:t>工业企业可</w:t>
      </w:r>
      <w:r w:rsidR="00E11B54" w:rsidRPr="00E11B54">
        <w:rPr>
          <w:rFonts w:ascii="Times New Roman" w:eastAsia="仿宋_GB2312" w:hAnsi="Times New Roman" w:hint="eastAsia"/>
          <w:sz w:val="32"/>
          <w:szCs w:val="32"/>
        </w:rPr>
        <w:t xml:space="preserve"> </w:t>
      </w:r>
      <w:r w:rsidR="00E11B54" w:rsidRPr="00E11B54">
        <w:rPr>
          <w:rFonts w:ascii="Times New Roman" w:eastAsia="仿宋_GB2312" w:hAnsi="Times New Roman" w:hint="eastAsia"/>
          <w:sz w:val="32"/>
          <w:szCs w:val="32"/>
        </w:rPr>
        <w:t>叠加享受省级财政</w:t>
      </w:r>
      <w:r w:rsidR="00E11B54" w:rsidRPr="00E11B54">
        <w:rPr>
          <w:rFonts w:ascii="Times New Roman" w:eastAsia="仿宋_GB2312" w:hAnsi="Times New Roman" w:hint="eastAsia"/>
          <w:sz w:val="32"/>
          <w:szCs w:val="32"/>
        </w:rPr>
        <w:t>5</w:t>
      </w:r>
      <w:r w:rsidR="00E11B54" w:rsidRPr="00E11B54">
        <w:rPr>
          <w:rFonts w:ascii="Times New Roman" w:eastAsia="仿宋_GB2312" w:hAnsi="Times New Roman" w:hint="eastAsia"/>
          <w:sz w:val="32"/>
          <w:szCs w:val="32"/>
        </w:rPr>
        <w:t>万元一次性奖励；工业企业升</w:t>
      </w:r>
      <w:proofErr w:type="gramStart"/>
      <w:r w:rsidR="00E11B54" w:rsidRPr="00E11B54">
        <w:rPr>
          <w:rFonts w:ascii="Times New Roman" w:eastAsia="仿宋_GB2312" w:hAnsi="Times New Roman" w:hint="eastAsia"/>
          <w:sz w:val="32"/>
          <w:szCs w:val="32"/>
        </w:rPr>
        <w:t>规纳统</w:t>
      </w:r>
      <w:proofErr w:type="gramEnd"/>
      <w:r w:rsidR="00E11B54" w:rsidRPr="00E11B54">
        <w:rPr>
          <w:rFonts w:ascii="Times New Roman" w:eastAsia="仿宋_GB2312" w:hAnsi="Times New Roman" w:hint="eastAsia"/>
          <w:sz w:val="32"/>
          <w:szCs w:val="32"/>
        </w:rPr>
        <w:t>后三年内退出</w:t>
      </w:r>
      <w:proofErr w:type="gramStart"/>
      <w:r w:rsidR="00E11B54" w:rsidRPr="00E11B54">
        <w:rPr>
          <w:rFonts w:ascii="Times New Roman" w:eastAsia="仿宋_GB2312" w:hAnsi="Times New Roman" w:hint="eastAsia"/>
          <w:sz w:val="32"/>
          <w:szCs w:val="32"/>
        </w:rPr>
        <w:t>规</w:t>
      </w:r>
      <w:proofErr w:type="gramEnd"/>
      <w:r w:rsidR="00E11B54" w:rsidRPr="00E11B54">
        <w:rPr>
          <w:rFonts w:ascii="Times New Roman" w:eastAsia="仿宋_GB2312" w:hAnsi="Times New Roman" w:hint="eastAsia"/>
          <w:sz w:val="32"/>
          <w:szCs w:val="32"/>
        </w:rPr>
        <w:t>上工业企业库或在库没出数的，则尚未兑现奖励资金部分将不再兑现。</w:t>
      </w:r>
      <w:r w:rsidR="00E11B54" w:rsidRPr="00E11B54">
        <w:rPr>
          <w:rFonts w:ascii="楷体_GB2312" w:eastAsia="楷体_GB2312" w:hAnsi="Times New Roman" w:hint="eastAsia"/>
          <w:sz w:val="32"/>
          <w:szCs w:val="32"/>
        </w:rPr>
        <w:t>(责任单位：县工信商务局、财政局）</w:t>
      </w:r>
    </w:p>
    <w:p w:rsidR="004B46B5" w:rsidRPr="004B46B5" w:rsidRDefault="00E11B54" w:rsidP="0048341F">
      <w:pPr>
        <w:widowControl/>
        <w:numPr>
          <w:ilvl w:val="0"/>
          <w:numId w:val="1"/>
        </w:numPr>
        <w:kinsoku w:val="0"/>
        <w:autoSpaceDE w:val="0"/>
        <w:autoSpaceDN w:val="0"/>
        <w:adjustRightInd w:val="0"/>
        <w:snapToGrid w:val="0"/>
        <w:spacing w:line="560" w:lineRule="exact"/>
        <w:ind w:firstLineChars="200" w:firstLine="640"/>
        <w:jc w:val="left"/>
        <w:textAlignment w:val="baseline"/>
        <w:rPr>
          <w:rFonts w:ascii="Times New Roman" w:eastAsia="黑体" w:hAnsi="Times New Roman"/>
          <w:sz w:val="32"/>
          <w:szCs w:val="32"/>
        </w:rPr>
      </w:pPr>
      <w:r w:rsidRPr="004B46B5">
        <w:rPr>
          <w:rFonts w:ascii="Times New Roman" w:eastAsia="黑体" w:hAnsi="黑体" w:hint="eastAsia"/>
          <w:sz w:val="32"/>
          <w:szCs w:val="32"/>
        </w:rPr>
        <w:t>鼓励入库企业增产增效</w:t>
      </w:r>
      <w:bookmarkStart w:id="0" w:name="_GoBack"/>
      <w:bookmarkEnd w:id="0"/>
      <w:r w:rsidRPr="004B46B5">
        <w:rPr>
          <w:rFonts w:ascii="Times New Roman" w:eastAsia="黑体" w:hAnsi="黑体" w:hint="eastAsia"/>
          <w:sz w:val="32"/>
          <w:szCs w:val="32"/>
        </w:rPr>
        <w:t>。</w:t>
      </w:r>
      <w:r w:rsidRPr="004B46B5">
        <w:rPr>
          <w:rFonts w:ascii="Times New Roman" w:eastAsia="仿宋_GB2312" w:hAnsi="Times New Roman" w:hint="eastAsia"/>
          <w:sz w:val="32"/>
          <w:szCs w:val="32"/>
        </w:rPr>
        <w:t>2023</w:t>
      </w:r>
      <w:r w:rsidRPr="004B46B5">
        <w:rPr>
          <w:rFonts w:ascii="Times New Roman" w:eastAsia="仿宋_GB2312" w:hAnsi="Times New Roman" w:hint="eastAsia"/>
          <w:sz w:val="32"/>
          <w:szCs w:val="32"/>
        </w:rPr>
        <w:t>年</w:t>
      </w:r>
      <w:r w:rsidRPr="004B46B5">
        <w:rPr>
          <w:rFonts w:ascii="Times New Roman" w:eastAsia="仿宋_GB2312" w:hAnsi="Times New Roman" w:hint="eastAsia"/>
          <w:sz w:val="32"/>
          <w:szCs w:val="32"/>
        </w:rPr>
        <w:t>3</w:t>
      </w:r>
      <w:r w:rsidRPr="004B46B5">
        <w:rPr>
          <w:rFonts w:ascii="Times New Roman" w:eastAsia="仿宋_GB2312" w:hAnsi="Times New Roman" w:hint="eastAsia"/>
          <w:sz w:val="32"/>
          <w:szCs w:val="32"/>
        </w:rPr>
        <w:t>月—</w:t>
      </w:r>
      <w:r w:rsidRPr="004B46B5">
        <w:rPr>
          <w:rFonts w:ascii="Times New Roman" w:eastAsia="仿宋_GB2312" w:hAnsi="Times New Roman" w:hint="eastAsia"/>
          <w:sz w:val="32"/>
          <w:szCs w:val="32"/>
        </w:rPr>
        <w:t>2024</w:t>
      </w:r>
      <w:r w:rsidRPr="004B46B5">
        <w:rPr>
          <w:rFonts w:ascii="Times New Roman" w:eastAsia="仿宋_GB2312" w:hAnsi="Times New Roman" w:hint="eastAsia"/>
          <w:sz w:val="32"/>
          <w:szCs w:val="32"/>
        </w:rPr>
        <w:t>年</w:t>
      </w:r>
      <w:r w:rsidRPr="004B46B5">
        <w:rPr>
          <w:rFonts w:ascii="Times New Roman" w:eastAsia="仿宋_GB2312" w:hAnsi="Times New Roman" w:hint="eastAsia"/>
          <w:sz w:val="32"/>
          <w:szCs w:val="32"/>
        </w:rPr>
        <w:t>2</w:t>
      </w:r>
      <w:r w:rsidRPr="004B46B5">
        <w:rPr>
          <w:rFonts w:ascii="Times New Roman" w:eastAsia="仿宋_GB2312" w:hAnsi="Times New Roman" w:hint="eastAsia"/>
          <w:sz w:val="32"/>
          <w:szCs w:val="32"/>
        </w:rPr>
        <w:t>月新</w:t>
      </w:r>
      <w:proofErr w:type="gramStart"/>
      <w:r w:rsidRPr="004B46B5">
        <w:rPr>
          <w:rFonts w:ascii="Times New Roman" w:eastAsia="仿宋_GB2312" w:hAnsi="Times New Roman" w:hint="eastAsia"/>
          <w:sz w:val="32"/>
          <w:szCs w:val="32"/>
        </w:rPr>
        <w:t>纳统企业</w:t>
      </w:r>
      <w:proofErr w:type="gramEnd"/>
      <w:r w:rsidRPr="004B46B5">
        <w:rPr>
          <w:rFonts w:ascii="Times New Roman" w:eastAsia="仿宋_GB2312" w:hAnsi="Times New Roman" w:hint="eastAsia"/>
          <w:sz w:val="32"/>
          <w:szCs w:val="32"/>
        </w:rPr>
        <w:t>中，对</w:t>
      </w:r>
      <w:r w:rsidRPr="004B46B5">
        <w:rPr>
          <w:rFonts w:ascii="Times New Roman" w:eastAsia="仿宋_GB2312" w:hAnsi="Times New Roman" w:hint="eastAsia"/>
          <w:sz w:val="32"/>
          <w:szCs w:val="32"/>
        </w:rPr>
        <w:t>2023</w:t>
      </w:r>
      <w:r w:rsidRPr="004B46B5">
        <w:rPr>
          <w:rFonts w:ascii="Times New Roman" w:eastAsia="仿宋_GB2312" w:hAnsi="Times New Roman" w:hint="eastAsia"/>
          <w:sz w:val="32"/>
          <w:szCs w:val="32"/>
        </w:rPr>
        <w:t>年度联网直报产值超过</w:t>
      </w:r>
      <w:r w:rsidRPr="004B46B5">
        <w:rPr>
          <w:rFonts w:ascii="Times New Roman" w:eastAsia="仿宋_GB2312" w:hAnsi="Times New Roman" w:hint="eastAsia"/>
          <w:sz w:val="32"/>
          <w:szCs w:val="32"/>
        </w:rPr>
        <w:t>5000</w:t>
      </w:r>
      <w:r w:rsidRPr="004B46B5">
        <w:rPr>
          <w:rFonts w:ascii="Times New Roman" w:eastAsia="仿宋_GB2312" w:hAnsi="Times New Roman" w:hint="eastAsia"/>
          <w:sz w:val="32"/>
          <w:szCs w:val="32"/>
        </w:rPr>
        <w:t>万元的工业企业，销售额超</w:t>
      </w:r>
      <w:r w:rsidRPr="004B46B5">
        <w:rPr>
          <w:rFonts w:ascii="Times New Roman" w:eastAsia="仿宋_GB2312" w:hAnsi="Times New Roman" w:hint="eastAsia"/>
          <w:sz w:val="32"/>
          <w:szCs w:val="32"/>
        </w:rPr>
        <w:t>5000</w:t>
      </w:r>
      <w:r w:rsidRPr="004B46B5">
        <w:rPr>
          <w:rFonts w:ascii="Times New Roman" w:eastAsia="仿宋_GB2312" w:hAnsi="Times New Roman" w:hint="eastAsia"/>
          <w:sz w:val="32"/>
          <w:szCs w:val="32"/>
        </w:rPr>
        <w:t>万元的批发企业、零售额超</w:t>
      </w:r>
      <w:r w:rsidRPr="004B46B5">
        <w:rPr>
          <w:rFonts w:ascii="Times New Roman" w:eastAsia="仿宋_GB2312" w:hAnsi="Times New Roman" w:hint="eastAsia"/>
          <w:sz w:val="32"/>
          <w:szCs w:val="32"/>
        </w:rPr>
        <w:t>2000</w:t>
      </w:r>
      <w:r w:rsidRPr="004B46B5">
        <w:rPr>
          <w:rFonts w:ascii="Times New Roman" w:eastAsia="仿宋_GB2312" w:hAnsi="Times New Roman" w:hint="eastAsia"/>
          <w:sz w:val="32"/>
          <w:szCs w:val="32"/>
        </w:rPr>
        <w:t>万元的零售企业、营业额超</w:t>
      </w:r>
      <w:r w:rsidRPr="004B46B5">
        <w:rPr>
          <w:rFonts w:ascii="Times New Roman" w:eastAsia="仿宋_GB2312" w:hAnsi="Times New Roman" w:hint="eastAsia"/>
          <w:sz w:val="32"/>
          <w:szCs w:val="32"/>
        </w:rPr>
        <w:t>1000</w:t>
      </w:r>
      <w:r w:rsidRPr="004B46B5">
        <w:rPr>
          <w:rFonts w:ascii="Times New Roman" w:eastAsia="仿宋_GB2312" w:hAnsi="Times New Roman" w:hint="eastAsia"/>
          <w:sz w:val="32"/>
          <w:szCs w:val="32"/>
        </w:rPr>
        <w:t>万元</w:t>
      </w:r>
      <w:proofErr w:type="gramStart"/>
      <w:r w:rsidRPr="004B46B5">
        <w:rPr>
          <w:rFonts w:ascii="Times New Roman" w:eastAsia="仿宋_GB2312" w:hAnsi="Times New Roman" w:hint="eastAsia"/>
          <w:sz w:val="32"/>
          <w:szCs w:val="32"/>
        </w:rPr>
        <w:t>的住餐企业</w:t>
      </w:r>
      <w:proofErr w:type="gramEnd"/>
      <w:r w:rsidRPr="004B46B5">
        <w:rPr>
          <w:rFonts w:ascii="Times New Roman" w:eastAsia="仿宋_GB2312" w:hAnsi="Times New Roman" w:hint="eastAsia"/>
          <w:sz w:val="32"/>
          <w:szCs w:val="32"/>
        </w:rPr>
        <w:t>，以</w:t>
      </w:r>
      <w:r w:rsidRPr="004B46B5">
        <w:rPr>
          <w:rFonts w:ascii="Times New Roman" w:eastAsia="仿宋_GB2312" w:hAnsi="Times New Roman" w:hint="eastAsia"/>
          <w:sz w:val="32"/>
          <w:szCs w:val="32"/>
        </w:rPr>
        <w:t>2022</w:t>
      </w:r>
      <w:r w:rsidRPr="004B46B5">
        <w:rPr>
          <w:rFonts w:ascii="Times New Roman" w:eastAsia="仿宋_GB2312" w:hAnsi="Times New Roman" w:hint="eastAsia"/>
          <w:sz w:val="32"/>
          <w:szCs w:val="32"/>
        </w:rPr>
        <w:t>年同口径企业所得税、增值税加上</w:t>
      </w:r>
      <w:r w:rsidRPr="004B46B5">
        <w:rPr>
          <w:rFonts w:ascii="Times New Roman" w:eastAsia="仿宋_GB2312" w:hAnsi="Times New Roman" w:hint="eastAsia"/>
          <w:sz w:val="32"/>
          <w:szCs w:val="32"/>
        </w:rPr>
        <w:t>2023</w:t>
      </w:r>
      <w:r w:rsidRPr="004B46B5">
        <w:rPr>
          <w:rFonts w:ascii="Times New Roman" w:eastAsia="仿宋_GB2312" w:hAnsi="Times New Roman" w:hint="eastAsia"/>
          <w:sz w:val="32"/>
          <w:szCs w:val="32"/>
        </w:rPr>
        <w:t>年度全县预算目标增长任务为基数，给予</w:t>
      </w:r>
      <w:r w:rsidRPr="004B46B5">
        <w:rPr>
          <w:rFonts w:ascii="Times New Roman" w:eastAsia="仿宋_GB2312" w:hAnsi="Times New Roman" w:hint="eastAsia"/>
          <w:sz w:val="32"/>
          <w:szCs w:val="32"/>
        </w:rPr>
        <w:t>2023</w:t>
      </w:r>
      <w:r w:rsidRPr="004B46B5">
        <w:rPr>
          <w:rFonts w:ascii="Times New Roman" w:eastAsia="仿宋_GB2312" w:hAnsi="Times New Roman" w:hint="eastAsia"/>
          <w:sz w:val="32"/>
          <w:szCs w:val="32"/>
        </w:rPr>
        <w:t>年度新增企业所得税、增值税对地方经济贡献部分（同口径）的</w:t>
      </w:r>
      <w:r w:rsidRPr="004B46B5">
        <w:rPr>
          <w:rFonts w:ascii="Times New Roman" w:eastAsia="仿宋_GB2312" w:hAnsi="Times New Roman" w:hint="eastAsia"/>
          <w:sz w:val="32"/>
          <w:szCs w:val="32"/>
        </w:rPr>
        <w:t>80%</w:t>
      </w:r>
      <w:r w:rsidRPr="004B46B5">
        <w:rPr>
          <w:rFonts w:ascii="Times New Roman" w:eastAsia="仿宋_GB2312" w:hAnsi="Times New Roman" w:hint="eastAsia"/>
          <w:sz w:val="32"/>
          <w:szCs w:val="32"/>
        </w:rPr>
        <w:t>作为奖励，最高限额</w:t>
      </w:r>
      <w:r w:rsidRPr="004B46B5">
        <w:rPr>
          <w:rFonts w:ascii="Times New Roman" w:eastAsia="仿宋_GB2312" w:hAnsi="Times New Roman" w:hint="eastAsia"/>
          <w:sz w:val="32"/>
          <w:szCs w:val="32"/>
        </w:rPr>
        <w:t>60</w:t>
      </w:r>
      <w:r w:rsidRPr="004B46B5">
        <w:rPr>
          <w:rFonts w:ascii="Times New Roman" w:eastAsia="仿宋_GB2312" w:hAnsi="Times New Roman" w:hint="eastAsia"/>
          <w:sz w:val="32"/>
          <w:szCs w:val="32"/>
        </w:rPr>
        <w:t>万元。</w:t>
      </w:r>
      <w:r w:rsidRPr="004B46B5">
        <w:rPr>
          <w:rFonts w:ascii="楷体_GB2312" w:eastAsia="楷体_GB2312" w:hAnsi="Times New Roman" w:hint="eastAsia"/>
          <w:sz w:val="32"/>
          <w:szCs w:val="32"/>
        </w:rPr>
        <w:t>（责任单位：县工信商务局、财政局）</w:t>
      </w:r>
    </w:p>
    <w:p w:rsidR="006164A3" w:rsidRPr="004B46B5" w:rsidRDefault="002B441E" w:rsidP="004B46B5">
      <w:pPr>
        <w:widowControl/>
        <w:kinsoku w:val="0"/>
        <w:autoSpaceDE w:val="0"/>
        <w:autoSpaceDN w:val="0"/>
        <w:adjustRightInd w:val="0"/>
        <w:snapToGrid w:val="0"/>
        <w:spacing w:line="560" w:lineRule="exact"/>
        <w:ind w:left="640"/>
        <w:jc w:val="left"/>
        <w:textAlignment w:val="baseline"/>
        <w:rPr>
          <w:rFonts w:ascii="Times New Roman" w:eastAsia="黑体" w:hAnsi="Times New Roman"/>
          <w:sz w:val="32"/>
          <w:szCs w:val="32"/>
        </w:rPr>
      </w:pPr>
      <w:r w:rsidRPr="004B46B5">
        <w:rPr>
          <w:rFonts w:ascii="Times New Roman" w:eastAsia="黑体" w:hAnsi="黑体" w:hint="eastAsia"/>
          <w:sz w:val="32"/>
          <w:szCs w:val="32"/>
        </w:rPr>
        <w:t>三、</w:t>
      </w:r>
      <w:r w:rsidR="00D9532C" w:rsidRPr="004B46B5">
        <w:rPr>
          <w:rFonts w:ascii="Times New Roman" w:eastAsia="黑体" w:hAnsi="黑体" w:hint="eastAsia"/>
          <w:sz w:val="32"/>
          <w:szCs w:val="32"/>
        </w:rPr>
        <w:t>加强</w:t>
      </w:r>
      <w:proofErr w:type="gramStart"/>
      <w:r w:rsidR="00D9532C" w:rsidRPr="004B46B5">
        <w:rPr>
          <w:rFonts w:ascii="Times New Roman" w:eastAsia="黑体" w:hAnsi="黑体" w:hint="eastAsia"/>
          <w:sz w:val="32"/>
          <w:szCs w:val="32"/>
        </w:rPr>
        <w:t>规</w:t>
      </w:r>
      <w:proofErr w:type="gramEnd"/>
      <w:r w:rsidR="00D9532C" w:rsidRPr="004B46B5">
        <w:rPr>
          <w:rFonts w:ascii="Times New Roman" w:eastAsia="黑体" w:hAnsi="黑体" w:hint="eastAsia"/>
          <w:sz w:val="32"/>
          <w:szCs w:val="32"/>
        </w:rPr>
        <w:t>上企业用能支持</w:t>
      </w:r>
    </w:p>
    <w:p w:rsidR="004B46B5" w:rsidRDefault="004B46B5" w:rsidP="00D9532C">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p>
    <w:p w:rsidR="006164A3" w:rsidRPr="00DA613D" w:rsidRDefault="00D9532C" w:rsidP="00D9532C">
      <w:pPr>
        <w:spacing w:line="560" w:lineRule="exact"/>
        <w:ind w:firstLineChars="200" w:firstLine="640"/>
        <w:rPr>
          <w:rFonts w:ascii="楷体_GB2312" w:eastAsia="楷体_GB2312" w:hAnsi="Times New Roman"/>
          <w:sz w:val="32"/>
          <w:szCs w:val="32"/>
        </w:rPr>
      </w:pPr>
      <w:r w:rsidRPr="00DA613D">
        <w:rPr>
          <w:rFonts w:ascii="楷体_GB2312" w:eastAsia="楷体_GB2312" w:hAnsi="Times New Roman" w:hint="eastAsia"/>
          <w:sz w:val="32"/>
          <w:szCs w:val="32"/>
        </w:rPr>
        <w:t>（责任单位：县工信商务局、供电公司、广安天然气</w:t>
      </w:r>
      <w:r w:rsidR="00973AB7" w:rsidRPr="00DA613D">
        <w:rPr>
          <w:rFonts w:ascii="楷体_GB2312" w:eastAsia="楷体_GB2312" w:hAnsi="Times New Roman" w:hint="eastAsia"/>
          <w:sz w:val="32"/>
          <w:szCs w:val="32"/>
        </w:rPr>
        <w:t>）</w:t>
      </w:r>
    </w:p>
    <w:p w:rsidR="006164A3" w:rsidRPr="00294A13" w:rsidRDefault="002B441E" w:rsidP="004E29DC">
      <w:pPr>
        <w:spacing w:line="560" w:lineRule="exact"/>
        <w:ind w:firstLineChars="200" w:firstLine="640"/>
        <w:rPr>
          <w:rFonts w:ascii="楷体_GB2312" w:eastAsia="楷体_GB2312" w:hAnsi="Times New Roman"/>
          <w:sz w:val="32"/>
          <w:szCs w:val="32"/>
        </w:rPr>
      </w:pPr>
      <w:r w:rsidRPr="00D9532C">
        <w:rPr>
          <w:rFonts w:ascii="Times New Roman" w:eastAsia="黑体" w:hAnsi="黑体" w:hint="eastAsia"/>
          <w:sz w:val="32"/>
          <w:szCs w:val="32"/>
        </w:rPr>
        <w:t>四、</w:t>
      </w:r>
      <w:r w:rsidR="00973AB7" w:rsidRPr="00D9532C">
        <w:rPr>
          <w:rFonts w:ascii="Times New Roman" w:eastAsia="黑体" w:hAnsi="黑体" w:hint="eastAsia"/>
          <w:sz w:val="32"/>
          <w:szCs w:val="32"/>
        </w:rPr>
        <w:t>支持</w:t>
      </w:r>
      <w:proofErr w:type="gramStart"/>
      <w:r w:rsidR="00FD65A2" w:rsidRPr="00D9532C">
        <w:rPr>
          <w:rFonts w:ascii="Times New Roman" w:eastAsia="黑体" w:hAnsi="黑体" w:hint="eastAsia"/>
          <w:sz w:val="32"/>
          <w:szCs w:val="32"/>
        </w:rPr>
        <w:t>规</w:t>
      </w:r>
      <w:proofErr w:type="gramEnd"/>
      <w:r w:rsidR="00FD65A2" w:rsidRPr="00D9532C">
        <w:rPr>
          <w:rFonts w:ascii="Times New Roman" w:eastAsia="黑体" w:hAnsi="黑体" w:hint="eastAsia"/>
          <w:sz w:val="32"/>
          <w:szCs w:val="32"/>
        </w:rPr>
        <w:t>上企业空间拓展</w:t>
      </w:r>
      <w:r w:rsidR="004E29DC" w:rsidRPr="00D9532C">
        <w:rPr>
          <w:rFonts w:ascii="Times New Roman" w:eastAsia="黑体" w:hAnsi="Times New Roman" w:hint="eastAsia"/>
          <w:sz w:val="32"/>
          <w:szCs w:val="32"/>
        </w:rPr>
        <w:t>。</w:t>
      </w:r>
      <w:r w:rsidR="004E29DC" w:rsidRPr="00D9532C">
        <w:rPr>
          <w:rFonts w:ascii="Times New Roman" w:eastAsia="仿宋_GB2312" w:hAnsi="Times New Roman" w:hint="eastAsia"/>
          <w:sz w:val="32"/>
          <w:szCs w:val="32"/>
        </w:rPr>
        <w:t>对陶瓷企业新建工业项目在合同约定的容积率基础上再提高容积率的，其增加建筑面积部分不再收取土地出让金。对陶瓷企业利用现有工业厂房用地举办信息</w:t>
      </w:r>
      <w:r w:rsidR="004E29DC" w:rsidRPr="00D9532C">
        <w:rPr>
          <w:rFonts w:ascii="Times New Roman" w:eastAsia="仿宋_GB2312" w:hAnsi="Times New Roman" w:hint="eastAsia"/>
          <w:sz w:val="32"/>
          <w:szCs w:val="32"/>
        </w:rPr>
        <w:lastRenderedPageBreak/>
        <w:t>服务、研发设计、创意文化、仓储物流以及其它新兴产业的，可暂不办理土地用途变更审批手续，过渡期</w:t>
      </w:r>
      <w:r w:rsidR="004E29DC" w:rsidRPr="00D9532C">
        <w:rPr>
          <w:rFonts w:ascii="Times New Roman" w:eastAsia="仿宋_GB2312" w:hAnsi="Times New Roman" w:hint="eastAsia"/>
          <w:sz w:val="32"/>
          <w:szCs w:val="32"/>
        </w:rPr>
        <w:t>5</w:t>
      </w:r>
      <w:r w:rsidR="004E29DC" w:rsidRPr="00D9532C">
        <w:rPr>
          <w:rFonts w:ascii="Times New Roman" w:eastAsia="仿宋_GB2312" w:hAnsi="Times New Roman" w:hint="eastAsia"/>
          <w:sz w:val="32"/>
          <w:szCs w:val="32"/>
        </w:rPr>
        <w:t>年。对陶瓷企业利用原出让或划拨用地加大投资，在符合城市规划、产业发展布局规划、不改变原用途的前提下，实施厂房加层改造增加容积率以及经批准在原用地范围内进行技术改造的</w:t>
      </w:r>
      <w:r w:rsidR="00DA613D">
        <w:rPr>
          <w:rFonts w:ascii="Times New Roman" w:eastAsia="仿宋_GB2312" w:hAnsi="Times New Roman" w:hint="eastAsia"/>
          <w:sz w:val="32"/>
          <w:szCs w:val="32"/>
        </w:rPr>
        <w:t>，</w:t>
      </w:r>
      <w:r w:rsidR="004E29DC" w:rsidRPr="00D9532C">
        <w:rPr>
          <w:rFonts w:ascii="Times New Roman" w:eastAsia="仿宋_GB2312" w:hAnsi="Times New Roman" w:hint="eastAsia"/>
          <w:sz w:val="32"/>
          <w:szCs w:val="32"/>
        </w:rPr>
        <w:t>不再增收土地出让价款，免收城市基础设施配套费。</w:t>
      </w:r>
      <w:r w:rsidR="004E29DC" w:rsidRPr="00D9532C">
        <w:rPr>
          <w:rFonts w:ascii="楷体_GB2312" w:eastAsia="楷体_GB2312" w:hAnsi="Times New Roman" w:hint="eastAsia"/>
          <w:sz w:val="32"/>
          <w:szCs w:val="32"/>
        </w:rPr>
        <w:t>（责任单位：县自然资源局、住建局、城市管理局</w:t>
      </w:r>
      <w:r w:rsidR="00973AB7" w:rsidRPr="00D9532C">
        <w:rPr>
          <w:rFonts w:ascii="楷体_GB2312" w:eastAsia="楷体_GB2312" w:hAnsi="Times New Roman" w:hint="eastAsia"/>
          <w:sz w:val="32"/>
          <w:szCs w:val="32"/>
        </w:rPr>
        <w:t>）</w:t>
      </w:r>
    </w:p>
    <w:p w:rsidR="008B3D22" w:rsidRPr="00D9532C" w:rsidRDefault="002B441E" w:rsidP="008B3D22">
      <w:pPr>
        <w:spacing w:line="560" w:lineRule="exact"/>
        <w:ind w:firstLineChars="200" w:firstLine="640"/>
        <w:rPr>
          <w:rFonts w:ascii="Times New Roman" w:eastAsia="黑体" w:hAnsi="Times New Roman"/>
          <w:sz w:val="32"/>
          <w:szCs w:val="32"/>
        </w:rPr>
      </w:pPr>
      <w:r w:rsidRPr="005825A4">
        <w:rPr>
          <w:rFonts w:ascii="Times New Roman" w:eastAsia="黑体" w:hAnsi="黑体" w:hint="eastAsia"/>
          <w:sz w:val="32"/>
          <w:szCs w:val="32"/>
        </w:rPr>
        <w:t>五、</w:t>
      </w:r>
      <w:r w:rsidR="00FD65A2">
        <w:rPr>
          <w:rFonts w:ascii="Times New Roman" w:eastAsia="黑体" w:hAnsi="黑体" w:hint="eastAsia"/>
          <w:sz w:val="32"/>
          <w:szCs w:val="32"/>
        </w:rPr>
        <w:t>满足员工子女就学需求。</w:t>
      </w:r>
      <w:r w:rsidR="008B3D22" w:rsidRPr="005825A4">
        <w:rPr>
          <w:rFonts w:ascii="Times New Roman" w:eastAsia="仿宋_GB2312" w:hAnsi="Times New Roman" w:hint="eastAsia"/>
          <w:sz w:val="32"/>
          <w:szCs w:val="32"/>
        </w:rPr>
        <w:t>对城关民营陶瓷、电商和外资企业上年度缴纳税款</w:t>
      </w:r>
      <w:r w:rsidR="008B3D22" w:rsidRPr="005825A4">
        <w:rPr>
          <w:rFonts w:ascii="Times New Roman" w:eastAsia="仿宋_GB2312" w:hAnsi="Times New Roman" w:hint="eastAsia"/>
          <w:sz w:val="32"/>
          <w:szCs w:val="32"/>
        </w:rPr>
        <w:t>100</w:t>
      </w:r>
      <w:r w:rsidR="008B3D22" w:rsidRPr="005825A4">
        <w:rPr>
          <w:rFonts w:ascii="Times New Roman" w:eastAsia="仿宋_GB2312" w:hAnsi="Times New Roman" w:hint="eastAsia"/>
          <w:sz w:val="32"/>
          <w:szCs w:val="32"/>
        </w:rPr>
        <w:t>万元的，当年其职工子女需要在城区中小学（实验小学、第二实小、三中</w:t>
      </w:r>
      <w:r w:rsidR="00CA6B59">
        <w:rPr>
          <w:rFonts w:ascii="Times New Roman" w:eastAsia="仿宋_GB2312" w:hAnsi="Times New Roman" w:hint="eastAsia"/>
          <w:sz w:val="32"/>
          <w:szCs w:val="32"/>
        </w:rPr>
        <w:t>、五中</w:t>
      </w:r>
      <w:r w:rsidR="008B3D22" w:rsidRPr="005825A4">
        <w:rPr>
          <w:rFonts w:ascii="Times New Roman" w:eastAsia="仿宋_GB2312" w:hAnsi="Times New Roman" w:hint="eastAsia"/>
          <w:sz w:val="32"/>
          <w:szCs w:val="32"/>
        </w:rPr>
        <w:t>除外）就读的给予照顾</w:t>
      </w:r>
      <w:r w:rsidR="008B3D22" w:rsidRPr="005825A4">
        <w:rPr>
          <w:rFonts w:ascii="Times New Roman" w:eastAsia="仿宋_GB2312" w:hAnsi="Times New Roman" w:hint="eastAsia"/>
          <w:sz w:val="32"/>
          <w:szCs w:val="32"/>
        </w:rPr>
        <w:t>1</w:t>
      </w:r>
      <w:r w:rsidR="008B3D22" w:rsidRPr="005825A4">
        <w:rPr>
          <w:rFonts w:ascii="Times New Roman" w:eastAsia="仿宋_GB2312" w:hAnsi="Times New Roman" w:hint="eastAsia"/>
          <w:sz w:val="32"/>
          <w:szCs w:val="32"/>
        </w:rPr>
        <w:t>个名额，</w:t>
      </w:r>
      <w:r w:rsidR="008B3D22" w:rsidRPr="00D9532C">
        <w:rPr>
          <w:rFonts w:ascii="Times New Roman" w:eastAsia="仿宋_GB2312" w:hAnsi="Times New Roman" w:hint="eastAsia"/>
          <w:sz w:val="32"/>
          <w:szCs w:val="32"/>
        </w:rPr>
        <w:t>每增加税款</w:t>
      </w:r>
      <w:r w:rsidR="008B3D22" w:rsidRPr="00D9532C">
        <w:rPr>
          <w:rFonts w:ascii="Times New Roman" w:eastAsia="仿宋_GB2312" w:hAnsi="Times New Roman" w:hint="eastAsia"/>
          <w:sz w:val="32"/>
          <w:szCs w:val="32"/>
        </w:rPr>
        <w:t>100</w:t>
      </w:r>
      <w:r w:rsidR="008B3D22" w:rsidRPr="00D9532C">
        <w:rPr>
          <w:rFonts w:ascii="Times New Roman" w:eastAsia="仿宋_GB2312" w:hAnsi="Times New Roman" w:hint="eastAsia"/>
          <w:sz w:val="32"/>
          <w:szCs w:val="32"/>
        </w:rPr>
        <w:t>万元另予照顾</w:t>
      </w:r>
      <w:r w:rsidR="008B3D22" w:rsidRPr="00D9532C">
        <w:rPr>
          <w:rFonts w:ascii="Times New Roman" w:eastAsia="仿宋_GB2312" w:hAnsi="Times New Roman" w:hint="eastAsia"/>
          <w:sz w:val="32"/>
          <w:szCs w:val="32"/>
        </w:rPr>
        <w:t>1</w:t>
      </w:r>
      <w:r w:rsidR="008B3D22" w:rsidRPr="00D9532C">
        <w:rPr>
          <w:rFonts w:ascii="Times New Roman" w:eastAsia="仿宋_GB2312" w:hAnsi="Times New Roman" w:hint="eastAsia"/>
          <w:sz w:val="32"/>
          <w:szCs w:val="32"/>
        </w:rPr>
        <w:t>个名额，优先安排在企业所在地附近的中小学就学。对年度增幅居前列的规模以上企业，按总数</w:t>
      </w:r>
      <w:r w:rsidR="008B3D22" w:rsidRPr="00D9532C">
        <w:rPr>
          <w:rFonts w:ascii="Times New Roman" w:eastAsia="仿宋_GB2312" w:hAnsi="Times New Roman" w:hint="eastAsia"/>
          <w:sz w:val="32"/>
          <w:szCs w:val="32"/>
        </w:rPr>
        <w:t>10%</w:t>
      </w:r>
      <w:r w:rsidR="008B3D22" w:rsidRPr="00D9532C">
        <w:rPr>
          <w:rFonts w:ascii="Times New Roman" w:eastAsia="仿宋_GB2312" w:hAnsi="Times New Roman" w:hint="eastAsia"/>
          <w:sz w:val="32"/>
          <w:szCs w:val="32"/>
        </w:rPr>
        <w:t>的名额（原则上每年不超过</w:t>
      </w:r>
      <w:r w:rsidR="008B3D22" w:rsidRPr="00D9532C">
        <w:rPr>
          <w:rFonts w:ascii="Times New Roman" w:eastAsia="仿宋_GB2312" w:hAnsi="Times New Roman" w:hint="eastAsia"/>
          <w:sz w:val="32"/>
          <w:szCs w:val="32"/>
        </w:rPr>
        <w:t>15</w:t>
      </w:r>
      <w:r w:rsidR="008B3D22" w:rsidRPr="00D9532C">
        <w:rPr>
          <w:rFonts w:ascii="Times New Roman" w:eastAsia="仿宋_GB2312" w:hAnsi="Times New Roman" w:hint="eastAsia"/>
          <w:sz w:val="32"/>
          <w:szCs w:val="32"/>
        </w:rPr>
        <w:t>家），给予安排</w:t>
      </w:r>
      <w:r w:rsidR="008B3D22" w:rsidRPr="00D9532C">
        <w:rPr>
          <w:rFonts w:ascii="Times New Roman" w:eastAsia="仿宋_GB2312" w:hAnsi="Times New Roman" w:hint="eastAsia"/>
          <w:sz w:val="32"/>
          <w:szCs w:val="32"/>
        </w:rPr>
        <w:t>1</w:t>
      </w:r>
      <w:r w:rsidR="008B3D22" w:rsidRPr="00D9532C">
        <w:rPr>
          <w:rFonts w:ascii="Times New Roman" w:eastAsia="仿宋_GB2312" w:hAnsi="Times New Roman" w:hint="eastAsia"/>
          <w:sz w:val="32"/>
          <w:szCs w:val="32"/>
        </w:rPr>
        <w:t>名员工子女申请在企业所在地附近入学。龙头企业和高成长企业照顾名额按《德化县进一步支持民营企业健康发展行动方案》（德委办〔</w:t>
      </w:r>
      <w:r w:rsidR="008B3D22" w:rsidRPr="00D9532C">
        <w:rPr>
          <w:rFonts w:ascii="Times New Roman" w:eastAsia="仿宋_GB2312" w:hAnsi="Times New Roman" w:hint="eastAsia"/>
          <w:sz w:val="32"/>
          <w:szCs w:val="32"/>
        </w:rPr>
        <w:t>2018</w:t>
      </w:r>
      <w:r w:rsidR="008B3D22" w:rsidRPr="00D9532C">
        <w:rPr>
          <w:rFonts w:ascii="Times New Roman" w:eastAsia="仿宋_GB2312" w:hAnsi="Times New Roman" w:hint="eastAsia"/>
          <w:sz w:val="32"/>
          <w:szCs w:val="32"/>
        </w:rPr>
        <w:t>〕</w:t>
      </w:r>
      <w:r w:rsidR="008B3D22" w:rsidRPr="00D9532C">
        <w:rPr>
          <w:rFonts w:ascii="Times New Roman" w:eastAsia="仿宋_GB2312" w:hAnsi="Times New Roman" w:hint="eastAsia"/>
          <w:sz w:val="32"/>
          <w:szCs w:val="32"/>
        </w:rPr>
        <w:t>123</w:t>
      </w:r>
      <w:r w:rsidR="008B3D22" w:rsidRPr="00D9532C">
        <w:rPr>
          <w:rFonts w:ascii="Times New Roman" w:eastAsia="仿宋_GB2312" w:hAnsi="Times New Roman" w:hint="eastAsia"/>
          <w:sz w:val="32"/>
          <w:szCs w:val="32"/>
        </w:rPr>
        <w:t>号文）执行。</w:t>
      </w:r>
      <w:r w:rsidR="008B3D22" w:rsidRPr="00D9532C">
        <w:rPr>
          <w:rFonts w:ascii="楷体_GB2312" w:eastAsia="楷体_GB2312" w:hAnsi="Times New Roman" w:hint="eastAsia"/>
          <w:sz w:val="32"/>
          <w:szCs w:val="32"/>
        </w:rPr>
        <w:t>（责任单位：县教育局、工信商务局）</w:t>
      </w:r>
    </w:p>
    <w:p w:rsidR="003F51FE" w:rsidRPr="00D9532C" w:rsidRDefault="00FD65A2" w:rsidP="00FD65A2">
      <w:pPr>
        <w:spacing w:line="560" w:lineRule="exact"/>
        <w:ind w:firstLineChars="200" w:firstLine="640"/>
        <w:rPr>
          <w:rFonts w:ascii="Times New Roman" w:eastAsia="黑体" w:hAnsi="Times New Roman"/>
          <w:sz w:val="32"/>
          <w:szCs w:val="32"/>
        </w:rPr>
      </w:pPr>
      <w:r w:rsidRPr="00D9532C">
        <w:rPr>
          <w:rFonts w:ascii="Times New Roman" w:eastAsia="黑体" w:hAnsi="黑体" w:hint="eastAsia"/>
          <w:sz w:val="32"/>
          <w:szCs w:val="32"/>
        </w:rPr>
        <w:t>六、强化入库企业资金保障。</w:t>
      </w:r>
      <w:r w:rsidRPr="00D9532C">
        <w:rPr>
          <w:rFonts w:ascii="Times New Roman" w:eastAsia="仿宋_GB2312" w:hAnsi="Times New Roman" w:hint="eastAsia"/>
          <w:sz w:val="32"/>
          <w:szCs w:val="32"/>
        </w:rPr>
        <w:t>精准辅导、重点支持</w:t>
      </w:r>
      <w:proofErr w:type="gramStart"/>
      <w:r w:rsidRPr="00D9532C">
        <w:rPr>
          <w:rFonts w:ascii="Times New Roman" w:eastAsia="仿宋_GB2312" w:hAnsi="Times New Roman" w:hint="eastAsia"/>
          <w:sz w:val="32"/>
          <w:szCs w:val="32"/>
        </w:rPr>
        <w:t>规</w:t>
      </w:r>
      <w:proofErr w:type="gramEnd"/>
      <w:r w:rsidRPr="00D9532C">
        <w:rPr>
          <w:rFonts w:ascii="Times New Roman" w:eastAsia="仿宋_GB2312" w:hAnsi="Times New Roman" w:hint="eastAsia"/>
          <w:sz w:val="32"/>
          <w:szCs w:val="32"/>
        </w:rPr>
        <w:t>上工业企业、限上</w:t>
      </w:r>
      <w:proofErr w:type="gramStart"/>
      <w:r w:rsidRPr="00D9532C">
        <w:rPr>
          <w:rFonts w:ascii="Times New Roman" w:eastAsia="仿宋_GB2312" w:hAnsi="Times New Roman" w:hint="eastAsia"/>
          <w:sz w:val="32"/>
          <w:szCs w:val="32"/>
        </w:rPr>
        <w:t>批零住餐企业</w:t>
      </w:r>
      <w:proofErr w:type="gramEnd"/>
      <w:r w:rsidRPr="00D9532C">
        <w:rPr>
          <w:rFonts w:ascii="Times New Roman" w:eastAsia="仿宋_GB2312" w:hAnsi="Times New Roman" w:hint="eastAsia"/>
          <w:sz w:val="32"/>
          <w:szCs w:val="32"/>
        </w:rPr>
        <w:t>申报中小微企业</w:t>
      </w:r>
      <w:proofErr w:type="gramStart"/>
      <w:r w:rsidRPr="00D9532C">
        <w:rPr>
          <w:rFonts w:ascii="Times New Roman" w:eastAsia="仿宋_GB2312" w:hAnsi="Times New Roman" w:hint="eastAsia"/>
          <w:sz w:val="32"/>
          <w:szCs w:val="32"/>
        </w:rPr>
        <w:t>纾</w:t>
      </w:r>
      <w:proofErr w:type="gramEnd"/>
      <w:r w:rsidRPr="00D9532C">
        <w:rPr>
          <w:rFonts w:ascii="Times New Roman" w:eastAsia="仿宋_GB2312" w:hAnsi="Times New Roman" w:hint="eastAsia"/>
          <w:sz w:val="32"/>
          <w:szCs w:val="32"/>
        </w:rPr>
        <w:t>困增产增效专项贷款、技术改造项目融资贷款、商贸</w:t>
      </w:r>
      <w:proofErr w:type="gramStart"/>
      <w:r w:rsidRPr="00D9532C">
        <w:rPr>
          <w:rFonts w:ascii="Times New Roman" w:eastAsia="仿宋_GB2312" w:hAnsi="Times New Roman" w:hint="eastAsia"/>
          <w:sz w:val="32"/>
          <w:szCs w:val="32"/>
        </w:rPr>
        <w:t>贷贷款</w:t>
      </w:r>
      <w:proofErr w:type="gramEnd"/>
      <w:r w:rsidRPr="00D9532C">
        <w:rPr>
          <w:rFonts w:ascii="Times New Roman" w:eastAsia="仿宋_GB2312" w:hAnsi="Times New Roman" w:hint="eastAsia"/>
          <w:sz w:val="32"/>
          <w:szCs w:val="32"/>
        </w:rPr>
        <w:t>及外贸贷贷款，降低融资成本。发挥戴云融资担保公司</w:t>
      </w:r>
      <w:proofErr w:type="gramStart"/>
      <w:r w:rsidRPr="00D9532C">
        <w:rPr>
          <w:rFonts w:ascii="Times New Roman" w:eastAsia="仿宋_GB2312" w:hAnsi="Times New Roman" w:hint="eastAsia"/>
          <w:sz w:val="32"/>
          <w:szCs w:val="32"/>
        </w:rPr>
        <w:t>及政银合作</w:t>
      </w:r>
      <w:proofErr w:type="gramEnd"/>
      <w:r w:rsidRPr="00D9532C">
        <w:rPr>
          <w:rFonts w:ascii="Times New Roman" w:eastAsia="仿宋_GB2312" w:hAnsi="Times New Roman" w:hint="eastAsia"/>
          <w:sz w:val="32"/>
          <w:szCs w:val="32"/>
        </w:rPr>
        <w:t>金融产品的增信担保作用，对符合条件的</w:t>
      </w:r>
      <w:proofErr w:type="gramStart"/>
      <w:r w:rsidRPr="00D9532C">
        <w:rPr>
          <w:rFonts w:ascii="Times New Roman" w:eastAsia="仿宋_GB2312" w:hAnsi="Times New Roman" w:hint="eastAsia"/>
          <w:sz w:val="32"/>
          <w:szCs w:val="32"/>
        </w:rPr>
        <w:t>规</w:t>
      </w:r>
      <w:proofErr w:type="gramEnd"/>
      <w:r w:rsidRPr="00D9532C">
        <w:rPr>
          <w:rFonts w:ascii="Times New Roman" w:eastAsia="仿宋_GB2312" w:hAnsi="Times New Roman" w:hint="eastAsia"/>
          <w:sz w:val="32"/>
          <w:szCs w:val="32"/>
        </w:rPr>
        <w:t>上工业企业及限上</w:t>
      </w:r>
      <w:proofErr w:type="gramStart"/>
      <w:r w:rsidRPr="00D9532C">
        <w:rPr>
          <w:rFonts w:ascii="Times New Roman" w:eastAsia="仿宋_GB2312" w:hAnsi="Times New Roman" w:hint="eastAsia"/>
          <w:sz w:val="32"/>
          <w:szCs w:val="32"/>
        </w:rPr>
        <w:t>批零住餐企业</w:t>
      </w:r>
      <w:proofErr w:type="gramEnd"/>
      <w:r w:rsidRPr="00D9532C">
        <w:rPr>
          <w:rFonts w:ascii="Times New Roman" w:eastAsia="仿宋_GB2312" w:hAnsi="Times New Roman" w:hint="eastAsia"/>
          <w:sz w:val="32"/>
          <w:szCs w:val="32"/>
        </w:rPr>
        <w:t>做到应</w:t>
      </w:r>
      <w:proofErr w:type="gramStart"/>
      <w:r w:rsidRPr="00D9532C">
        <w:rPr>
          <w:rFonts w:ascii="Times New Roman" w:eastAsia="仿宋_GB2312" w:hAnsi="Times New Roman" w:hint="eastAsia"/>
          <w:sz w:val="32"/>
          <w:szCs w:val="32"/>
        </w:rPr>
        <w:t>担尽担</w:t>
      </w:r>
      <w:proofErr w:type="gramEnd"/>
      <w:r w:rsidRPr="00D9532C">
        <w:rPr>
          <w:rFonts w:ascii="Times New Roman" w:eastAsia="仿宋_GB2312" w:hAnsi="Times New Roman" w:hint="eastAsia"/>
          <w:sz w:val="32"/>
          <w:szCs w:val="32"/>
        </w:rPr>
        <w:t>。鼓励银行业金融机构面向</w:t>
      </w:r>
      <w:proofErr w:type="gramStart"/>
      <w:r w:rsidRPr="00D9532C">
        <w:rPr>
          <w:rFonts w:ascii="Times New Roman" w:eastAsia="仿宋_GB2312" w:hAnsi="Times New Roman" w:hint="eastAsia"/>
          <w:sz w:val="32"/>
          <w:szCs w:val="32"/>
        </w:rPr>
        <w:t>规</w:t>
      </w:r>
      <w:proofErr w:type="gramEnd"/>
      <w:r w:rsidRPr="00D9532C">
        <w:rPr>
          <w:rFonts w:ascii="Times New Roman" w:eastAsia="仿宋_GB2312" w:hAnsi="Times New Roman" w:hint="eastAsia"/>
          <w:sz w:val="32"/>
          <w:szCs w:val="32"/>
        </w:rPr>
        <w:t>上工业企业、限上</w:t>
      </w:r>
      <w:proofErr w:type="gramStart"/>
      <w:r w:rsidRPr="00D9532C">
        <w:rPr>
          <w:rFonts w:ascii="Times New Roman" w:eastAsia="仿宋_GB2312" w:hAnsi="Times New Roman" w:hint="eastAsia"/>
          <w:sz w:val="32"/>
          <w:szCs w:val="32"/>
        </w:rPr>
        <w:t>批零住餐企业</w:t>
      </w:r>
      <w:proofErr w:type="gramEnd"/>
      <w:r w:rsidRPr="00D9532C">
        <w:rPr>
          <w:rFonts w:ascii="Times New Roman" w:eastAsia="仿宋_GB2312" w:hAnsi="Times New Roman" w:hint="eastAsia"/>
          <w:sz w:val="32"/>
          <w:szCs w:val="32"/>
        </w:rPr>
        <w:t>推行无还本续贷措施。对于生产经营正常、财务状况良好、信用记录良好、担保条件没有弱化的</w:t>
      </w:r>
      <w:proofErr w:type="gramStart"/>
      <w:r w:rsidRPr="00D9532C">
        <w:rPr>
          <w:rFonts w:ascii="Times New Roman" w:eastAsia="仿宋_GB2312" w:hAnsi="Times New Roman" w:hint="eastAsia"/>
          <w:sz w:val="32"/>
          <w:szCs w:val="32"/>
        </w:rPr>
        <w:t>规</w:t>
      </w:r>
      <w:proofErr w:type="gramEnd"/>
      <w:r w:rsidRPr="00D9532C">
        <w:rPr>
          <w:rFonts w:ascii="Times New Roman" w:eastAsia="仿宋_GB2312" w:hAnsi="Times New Roman" w:hint="eastAsia"/>
          <w:sz w:val="32"/>
          <w:szCs w:val="32"/>
        </w:rPr>
        <w:t>上工业企业、限上</w:t>
      </w:r>
      <w:proofErr w:type="gramStart"/>
      <w:r w:rsidRPr="00D9532C">
        <w:rPr>
          <w:rFonts w:ascii="Times New Roman" w:eastAsia="仿宋_GB2312" w:hAnsi="Times New Roman" w:hint="eastAsia"/>
          <w:sz w:val="32"/>
          <w:szCs w:val="32"/>
        </w:rPr>
        <w:t>批零住餐</w:t>
      </w:r>
      <w:proofErr w:type="gramEnd"/>
      <w:r w:rsidRPr="00D9532C">
        <w:rPr>
          <w:rFonts w:ascii="Times New Roman" w:eastAsia="仿宋_GB2312" w:hAnsi="Times New Roman" w:hint="eastAsia"/>
          <w:sz w:val="32"/>
          <w:szCs w:val="32"/>
        </w:rPr>
        <w:t>企业，严禁银行业金融机构无故提高转续贷门槛、</w:t>
      </w:r>
      <w:proofErr w:type="gramStart"/>
      <w:r w:rsidRPr="00D9532C">
        <w:rPr>
          <w:rFonts w:ascii="Times New Roman" w:eastAsia="仿宋_GB2312" w:hAnsi="Times New Roman" w:hint="eastAsia"/>
          <w:sz w:val="32"/>
          <w:szCs w:val="32"/>
        </w:rPr>
        <w:t>抽压停贷款</w:t>
      </w:r>
      <w:proofErr w:type="gramEnd"/>
      <w:r w:rsidRPr="00D9532C">
        <w:rPr>
          <w:rFonts w:ascii="Times New Roman" w:eastAsia="仿宋_GB2312" w:hAnsi="Times New Roman" w:hint="eastAsia"/>
          <w:sz w:val="32"/>
          <w:szCs w:val="32"/>
        </w:rPr>
        <w:t>及上浮利</w:t>
      </w:r>
      <w:r w:rsidRPr="00D9532C">
        <w:rPr>
          <w:rFonts w:ascii="Times New Roman" w:eastAsia="仿宋_GB2312" w:hAnsi="Times New Roman" w:hint="eastAsia"/>
          <w:sz w:val="32"/>
          <w:szCs w:val="32"/>
        </w:rPr>
        <w:lastRenderedPageBreak/>
        <w:t>率。</w:t>
      </w:r>
      <w:r w:rsidRPr="00D9532C">
        <w:rPr>
          <w:rFonts w:ascii="楷体_GB2312" w:eastAsia="楷体_GB2312" w:hAnsi="Times New Roman" w:hint="eastAsia"/>
          <w:sz w:val="32"/>
          <w:szCs w:val="32"/>
        </w:rPr>
        <w:t>(责任单位：县金融办、人行德化县支行、银保监管组、城建集团）</w:t>
      </w:r>
    </w:p>
    <w:p w:rsidR="00736BF1" w:rsidRPr="001E6C4C" w:rsidRDefault="003F51FE" w:rsidP="001E6C4C">
      <w:pPr>
        <w:spacing w:line="560" w:lineRule="exact"/>
        <w:ind w:firstLineChars="200" w:firstLine="640"/>
        <w:rPr>
          <w:rFonts w:ascii="楷体_GB2312" w:eastAsia="楷体_GB2312" w:hAnsi="Times New Roman"/>
          <w:sz w:val="32"/>
          <w:szCs w:val="32"/>
        </w:rPr>
      </w:pPr>
      <w:r w:rsidRPr="00D9532C">
        <w:rPr>
          <w:rFonts w:ascii="Times New Roman" w:eastAsia="黑体" w:hAnsi="黑体" w:hint="eastAsia"/>
          <w:sz w:val="32"/>
          <w:szCs w:val="32"/>
        </w:rPr>
        <w:t>七、</w:t>
      </w:r>
      <w:r w:rsidR="00FD65A2" w:rsidRPr="00D9532C">
        <w:rPr>
          <w:rFonts w:ascii="Times New Roman" w:eastAsia="黑体" w:hAnsi="黑体" w:hint="eastAsia"/>
          <w:sz w:val="32"/>
          <w:szCs w:val="32"/>
        </w:rPr>
        <w:t>督促企业规范生产经营。</w:t>
      </w:r>
      <w:r w:rsidR="00DB2015" w:rsidRPr="00C97768">
        <w:rPr>
          <w:rFonts w:ascii="Times New Roman" w:eastAsia="仿宋_GB2312" w:hAnsi="Times New Roman" w:hint="eastAsia"/>
          <w:sz w:val="32"/>
          <w:szCs w:val="32"/>
        </w:rPr>
        <w:t>各乡镇</w:t>
      </w:r>
      <w:r w:rsidR="00FD65A2" w:rsidRPr="00D9532C">
        <w:rPr>
          <w:rFonts w:ascii="Times New Roman" w:eastAsia="仿宋_GB2312" w:hAnsi="Times New Roman" w:hint="eastAsia"/>
          <w:sz w:val="32"/>
          <w:szCs w:val="32"/>
        </w:rPr>
        <w:t>要会同</w:t>
      </w:r>
      <w:r w:rsidR="005E42CD" w:rsidRPr="00D9532C">
        <w:rPr>
          <w:rFonts w:ascii="Times New Roman" w:eastAsia="仿宋_GB2312" w:hAnsi="Times New Roman" w:hint="eastAsia"/>
          <w:sz w:val="32"/>
          <w:szCs w:val="32"/>
        </w:rPr>
        <w:t>税务、统计、市场监管、应急、生态环境等部门，加强对应</w:t>
      </w:r>
      <w:proofErr w:type="gramStart"/>
      <w:r w:rsidR="005E42CD" w:rsidRPr="00D9532C">
        <w:rPr>
          <w:rFonts w:ascii="Times New Roman" w:eastAsia="仿宋_GB2312" w:hAnsi="Times New Roman" w:hint="eastAsia"/>
          <w:sz w:val="32"/>
          <w:szCs w:val="32"/>
        </w:rPr>
        <w:t>统未统规</w:t>
      </w:r>
      <w:proofErr w:type="gramEnd"/>
      <w:r w:rsidR="005E42CD" w:rsidRPr="00D9532C">
        <w:rPr>
          <w:rFonts w:ascii="Times New Roman" w:eastAsia="仿宋_GB2312" w:hAnsi="Times New Roman" w:hint="eastAsia"/>
          <w:sz w:val="32"/>
          <w:szCs w:val="32"/>
        </w:rPr>
        <w:t>下、限下企业的税收、统计、质量、安全、环保等方面检查力度，规范企业生产经营，督促企业承担相应社会责任和义务。</w:t>
      </w:r>
      <w:r w:rsidR="005E42CD" w:rsidRPr="00D9532C">
        <w:rPr>
          <w:rFonts w:ascii="Times New Roman" w:eastAsia="仿宋_GB2312" w:hAnsi="Times New Roman" w:hint="eastAsia"/>
          <w:sz w:val="32"/>
          <w:szCs w:val="32"/>
          <w:highlight w:val="yellow"/>
        </w:rPr>
        <w:t>对企业获评县级安全生产先进单位的，</w:t>
      </w:r>
      <w:r w:rsidR="003B4BFD">
        <w:rPr>
          <w:rFonts w:ascii="Times New Roman" w:eastAsia="仿宋_GB2312" w:hAnsi="Times New Roman" w:hint="eastAsia"/>
          <w:sz w:val="32"/>
          <w:szCs w:val="32"/>
          <w:highlight w:val="yellow"/>
        </w:rPr>
        <w:t>每年择优选择不超过</w:t>
      </w:r>
      <w:r w:rsidR="003B4BFD">
        <w:rPr>
          <w:rFonts w:ascii="Times New Roman" w:eastAsia="仿宋_GB2312" w:hAnsi="Times New Roman" w:hint="eastAsia"/>
          <w:sz w:val="32"/>
          <w:szCs w:val="32"/>
          <w:highlight w:val="yellow"/>
        </w:rPr>
        <w:t>10</w:t>
      </w:r>
      <w:r w:rsidR="003B4BFD">
        <w:rPr>
          <w:rFonts w:ascii="Times New Roman" w:eastAsia="仿宋_GB2312" w:hAnsi="Times New Roman" w:hint="eastAsia"/>
          <w:sz w:val="32"/>
          <w:szCs w:val="32"/>
          <w:highlight w:val="yellow"/>
        </w:rPr>
        <w:t>家优先推荐申报上级相关项目，并</w:t>
      </w:r>
      <w:r w:rsidR="005E42CD" w:rsidRPr="00D9532C">
        <w:rPr>
          <w:rFonts w:ascii="Times New Roman" w:eastAsia="仿宋_GB2312" w:hAnsi="Times New Roman" w:hint="eastAsia"/>
          <w:sz w:val="32"/>
          <w:szCs w:val="32"/>
          <w:highlight w:val="yellow"/>
        </w:rPr>
        <w:t>给予每家一次性</w:t>
      </w:r>
      <w:r w:rsidR="005E42CD" w:rsidRPr="00D9532C">
        <w:rPr>
          <w:rFonts w:ascii="Times New Roman" w:eastAsia="仿宋_GB2312" w:hAnsi="Times New Roman" w:hint="eastAsia"/>
          <w:sz w:val="32"/>
          <w:szCs w:val="32"/>
          <w:highlight w:val="yellow"/>
        </w:rPr>
        <w:t>5</w:t>
      </w:r>
      <w:r w:rsidR="005E42CD" w:rsidRPr="00D9532C">
        <w:rPr>
          <w:rFonts w:ascii="Times New Roman" w:eastAsia="仿宋_GB2312" w:hAnsi="Times New Roman" w:hint="eastAsia"/>
          <w:sz w:val="32"/>
          <w:szCs w:val="32"/>
          <w:highlight w:val="yellow"/>
        </w:rPr>
        <w:t>万元奖励</w:t>
      </w:r>
      <w:r w:rsidR="003B4BFD">
        <w:rPr>
          <w:rFonts w:ascii="Times New Roman" w:eastAsia="仿宋_GB2312" w:hAnsi="Times New Roman" w:hint="eastAsia"/>
          <w:sz w:val="32"/>
          <w:szCs w:val="32"/>
          <w:highlight w:val="yellow"/>
        </w:rPr>
        <w:t>（</w:t>
      </w:r>
      <w:r w:rsidR="003B4BFD" w:rsidRPr="003B4BFD">
        <w:rPr>
          <w:rFonts w:ascii="Times New Roman" w:eastAsia="仿宋_GB2312" w:hAnsi="Times New Roman" w:hint="eastAsia"/>
          <w:b/>
          <w:sz w:val="32"/>
          <w:szCs w:val="32"/>
          <w:highlight w:val="yellow"/>
        </w:rPr>
        <w:t>注：与即将出台的支持民营企业高质量发展</w:t>
      </w:r>
      <w:r w:rsidR="003B4BFD" w:rsidRPr="003B4BFD">
        <w:rPr>
          <w:rFonts w:ascii="Times New Roman" w:eastAsia="仿宋_GB2312" w:hAnsi="Times New Roman" w:hint="eastAsia"/>
          <w:b/>
          <w:sz w:val="32"/>
          <w:szCs w:val="32"/>
          <w:highlight w:val="yellow"/>
        </w:rPr>
        <w:t>68</w:t>
      </w:r>
      <w:r w:rsidR="003B4BFD" w:rsidRPr="003B4BFD">
        <w:rPr>
          <w:rFonts w:ascii="Times New Roman" w:eastAsia="仿宋_GB2312" w:hAnsi="Times New Roman" w:hint="eastAsia"/>
          <w:b/>
          <w:sz w:val="32"/>
          <w:szCs w:val="32"/>
          <w:highlight w:val="yellow"/>
        </w:rPr>
        <w:t>条措施一致</w:t>
      </w:r>
      <w:r w:rsidR="003B4BFD">
        <w:rPr>
          <w:rFonts w:ascii="Times New Roman" w:eastAsia="仿宋_GB2312" w:hAnsi="Times New Roman" w:hint="eastAsia"/>
          <w:sz w:val="32"/>
          <w:szCs w:val="32"/>
          <w:highlight w:val="yellow"/>
        </w:rPr>
        <w:t>）</w:t>
      </w:r>
      <w:r w:rsidR="005E42CD" w:rsidRPr="00D9532C">
        <w:rPr>
          <w:rFonts w:ascii="Times New Roman" w:eastAsia="仿宋_GB2312" w:hAnsi="Times New Roman" w:hint="eastAsia"/>
          <w:sz w:val="32"/>
          <w:szCs w:val="32"/>
          <w:highlight w:val="yellow"/>
        </w:rPr>
        <w:t>。</w:t>
      </w:r>
      <w:r w:rsidR="005E42CD" w:rsidRPr="00D9532C">
        <w:rPr>
          <w:rFonts w:ascii="Times New Roman" w:eastAsia="仿宋_GB2312" w:hAnsi="Times New Roman" w:hint="eastAsia"/>
          <w:sz w:val="32"/>
          <w:szCs w:val="32"/>
        </w:rPr>
        <w:t>对符合</w:t>
      </w:r>
      <w:proofErr w:type="gramStart"/>
      <w:r w:rsidR="005E42CD" w:rsidRPr="00D9532C">
        <w:rPr>
          <w:rFonts w:ascii="Times New Roman" w:eastAsia="仿宋_GB2312" w:hAnsi="Times New Roman" w:hint="eastAsia"/>
          <w:sz w:val="32"/>
          <w:szCs w:val="32"/>
        </w:rPr>
        <w:t>纳统条件</w:t>
      </w:r>
      <w:proofErr w:type="gramEnd"/>
      <w:r w:rsidR="005E42CD" w:rsidRPr="00D9532C">
        <w:rPr>
          <w:rFonts w:ascii="Times New Roman" w:eastAsia="仿宋_GB2312" w:hAnsi="Times New Roman" w:hint="eastAsia"/>
          <w:sz w:val="32"/>
          <w:szCs w:val="32"/>
        </w:rPr>
        <w:t>但拒不配合的，按照有关规定予以处置。</w:t>
      </w:r>
      <w:r w:rsidR="005E42CD" w:rsidRPr="00D9532C">
        <w:rPr>
          <w:rFonts w:ascii="楷体_GB2312" w:eastAsia="楷体_GB2312" w:hAnsi="Times New Roman" w:hint="eastAsia"/>
          <w:sz w:val="32"/>
          <w:szCs w:val="32"/>
        </w:rPr>
        <w:t>（责任单位：县税务局、统计局、市场监管局、应急管理局</w:t>
      </w:r>
      <w:r w:rsidR="005D7BD0">
        <w:rPr>
          <w:rFonts w:ascii="楷体_GB2312" w:eastAsia="楷体_GB2312" w:hAnsi="Times New Roman" w:hint="eastAsia"/>
          <w:sz w:val="32"/>
          <w:szCs w:val="32"/>
        </w:rPr>
        <w:t>，</w:t>
      </w:r>
      <w:r w:rsidR="005E42CD" w:rsidRPr="00D9532C">
        <w:rPr>
          <w:rFonts w:ascii="楷体_GB2312" w:eastAsia="楷体_GB2312" w:hAnsi="Times New Roman" w:hint="eastAsia"/>
          <w:sz w:val="32"/>
          <w:szCs w:val="32"/>
        </w:rPr>
        <w:t>泉州市德化生态环境局）</w:t>
      </w:r>
    </w:p>
    <w:sectPr w:rsidR="00736BF1" w:rsidRPr="001E6C4C" w:rsidSect="006164A3">
      <w:footerReference w:type="default" r:id="rId9"/>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768" w:rsidRDefault="00C97768" w:rsidP="006164A3">
      <w:r>
        <w:separator/>
      </w:r>
    </w:p>
  </w:endnote>
  <w:endnote w:type="continuationSeparator" w:id="1">
    <w:p w:rsidR="00C97768" w:rsidRDefault="00C97768" w:rsidP="006164A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60735"/>
      <w:docPartObj>
        <w:docPartGallery w:val="Page Numbers (Bottom of Page)"/>
        <w:docPartUnique/>
      </w:docPartObj>
    </w:sdtPr>
    <w:sdtEndPr>
      <w:rPr>
        <w:rFonts w:asciiTheme="minorEastAsia" w:hAnsiTheme="minorEastAsia"/>
      </w:rPr>
    </w:sdtEndPr>
    <w:sdtContent>
      <w:p w:rsidR="00C97768" w:rsidRDefault="00990C1B">
        <w:pPr>
          <w:pStyle w:val="a4"/>
          <w:jc w:val="center"/>
        </w:pPr>
        <w:r w:rsidRPr="00D71D42">
          <w:rPr>
            <w:rFonts w:asciiTheme="minorEastAsia" w:hAnsiTheme="minorEastAsia"/>
          </w:rPr>
          <w:fldChar w:fldCharType="begin"/>
        </w:r>
        <w:r w:rsidR="00C97768" w:rsidRPr="00D71D42">
          <w:rPr>
            <w:rFonts w:asciiTheme="minorEastAsia" w:hAnsiTheme="minorEastAsia"/>
          </w:rPr>
          <w:instrText xml:space="preserve"> PAGE   \* MERGEFORMAT </w:instrText>
        </w:r>
        <w:r w:rsidRPr="00D71D42">
          <w:rPr>
            <w:rFonts w:asciiTheme="minorEastAsia" w:hAnsiTheme="minorEastAsia"/>
          </w:rPr>
          <w:fldChar w:fldCharType="separate"/>
        </w:r>
        <w:r w:rsidR="003B4BFD" w:rsidRPr="003B4BFD">
          <w:rPr>
            <w:rFonts w:asciiTheme="minorEastAsia" w:hAnsiTheme="minorEastAsia"/>
            <w:noProof/>
            <w:lang w:val="zh-CN"/>
          </w:rPr>
          <w:t>-</w:t>
        </w:r>
        <w:r w:rsidR="003B4BFD" w:rsidRPr="003B4BFD">
          <w:rPr>
            <w:rFonts w:asciiTheme="minorEastAsia" w:hAnsiTheme="minorEastAsia"/>
            <w:noProof/>
            <w:sz w:val="28"/>
            <w:szCs w:val="28"/>
          </w:rPr>
          <w:t xml:space="preserve"> 3 -</w:t>
        </w:r>
        <w:r w:rsidRPr="00D71D42">
          <w:rPr>
            <w:rFonts w:asciiTheme="minorEastAsia" w:hAnsiTheme="minorEastAsia"/>
          </w:rPr>
          <w:fldChar w:fldCharType="end"/>
        </w:r>
      </w:p>
    </w:sdtContent>
  </w:sdt>
  <w:p w:rsidR="00C97768" w:rsidRDefault="00C97768" w:rsidP="00C859F5">
    <w:pPr>
      <w:pStyle w:val="a4"/>
      <w:spacing w:line="4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768" w:rsidRDefault="00C97768" w:rsidP="006164A3">
      <w:r>
        <w:separator/>
      </w:r>
    </w:p>
  </w:footnote>
  <w:footnote w:type="continuationSeparator" w:id="1">
    <w:p w:rsidR="00C97768" w:rsidRDefault="00C97768" w:rsidP="00616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82638"/>
    <w:multiLevelType w:val="singleLevel"/>
    <w:tmpl w:val="CE88F48C"/>
    <w:lvl w:ilvl="0">
      <w:start w:val="2"/>
      <w:numFmt w:val="chineseCounting"/>
      <w:suff w:val="nothing"/>
      <w:lvlText w:val="%1、"/>
      <w:lvlJc w:val="left"/>
      <w:rPr>
        <w:rFonts w:ascii="黑体" w:eastAsia="黑体" w:hAnsi="黑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EA2"/>
    <w:rsid w:val="00001261"/>
    <w:rsid w:val="000050EF"/>
    <w:rsid w:val="000134FD"/>
    <w:rsid w:val="000140B3"/>
    <w:rsid w:val="0002168F"/>
    <w:rsid w:val="00036EF4"/>
    <w:rsid w:val="0004250F"/>
    <w:rsid w:val="00045E4C"/>
    <w:rsid w:val="000526B9"/>
    <w:rsid w:val="0005294B"/>
    <w:rsid w:val="00054CB4"/>
    <w:rsid w:val="00055D02"/>
    <w:rsid w:val="00055F91"/>
    <w:rsid w:val="00061092"/>
    <w:rsid w:val="00083FBA"/>
    <w:rsid w:val="00087044"/>
    <w:rsid w:val="00092226"/>
    <w:rsid w:val="000A364D"/>
    <w:rsid w:val="000B20FE"/>
    <w:rsid w:val="000C4874"/>
    <w:rsid w:val="000D6710"/>
    <w:rsid w:val="000E137E"/>
    <w:rsid w:val="000F0538"/>
    <w:rsid w:val="000F4A31"/>
    <w:rsid w:val="000F7CA6"/>
    <w:rsid w:val="00100413"/>
    <w:rsid w:val="00102769"/>
    <w:rsid w:val="001034CB"/>
    <w:rsid w:val="00104112"/>
    <w:rsid w:val="001161F2"/>
    <w:rsid w:val="00120DA4"/>
    <w:rsid w:val="00123A4E"/>
    <w:rsid w:val="001416E0"/>
    <w:rsid w:val="00144555"/>
    <w:rsid w:val="001604CD"/>
    <w:rsid w:val="001626FA"/>
    <w:rsid w:val="00173176"/>
    <w:rsid w:val="00183275"/>
    <w:rsid w:val="001857DF"/>
    <w:rsid w:val="001A6900"/>
    <w:rsid w:val="001C2EE0"/>
    <w:rsid w:val="001C3340"/>
    <w:rsid w:val="001D3786"/>
    <w:rsid w:val="001E6C4C"/>
    <w:rsid w:val="001E77FD"/>
    <w:rsid w:val="002257FE"/>
    <w:rsid w:val="002332C8"/>
    <w:rsid w:val="0024186F"/>
    <w:rsid w:val="002525BB"/>
    <w:rsid w:val="002725F6"/>
    <w:rsid w:val="00276EA1"/>
    <w:rsid w:val="002870E5"/>
    <w:rsid w:val="00294A13"/>
    <w:rsid w:val="00297097"/>
    <w:rsid w:val="002A1385"/>
    <w:rsid w:val="002A38F4"/>
    <w:rsid w:val="002A46C2"/>
    <w:rsid w:val="002A6F20"/>
    <w:rsid w:val="002B441E"/>
    <w:rsid w:val="002B46BB"/>
    <w:rsid w:val="002C4C8B"/>
    <w:rsid w:val="002D2585"/>
    <w:rsid w:val="002D3BF7"/>
    <w:rsid w:val="002D690F"/>
    <w:rsid w:val="002D73DC"/>
    <w:rsid w:val="002E1FC9"/>
    <w:rsid w:val="002F6481"/>
    <w:rsid w:val="00306FBE"/>
    <w:rsid w:val="0031767F"/>
    <w:rsid w:val="00317AAA"/>
    <w:rsid w:val="00321E50"/>
    <w:rsid w:val="0032220C"/>
    <w:rsid w:val="003338C9"/>
    <w:rsid w:val="00336EA2"/>
    <w:rsid w:val="0034031E"/>
    <w:rsid w:val="00362455"/>
    <w:rsid w:val="003629D6"/>
    <w:rsid w:val="0036743C"/>
    <w:rsid w:val="0037190A"/>
    <w:rsid w:val="00373E1C"/>
    <w:rsid w:val="00374094"/>
    <w:rsid w:val="003911CB"/>
    <w:rsid w:val="003955E7"/>
    <w:rsid w:val="00397899"/>
    <w:rsid w:val="00397F7B"/>
    <w:rsid w:val="003A0AF3"/>
    <w:rsid w:val="003A0F81"/>
    <w:rsid w:val="003A436B"/>
    <w:rsid w:val="003A64BC"/>
    <w:rsid w:val="003A73B9"/>
    <w:rsid w:val="003B4BFD"/>
    <w:rsid w:val="003B6A33"/>
    <w:rsid w:val="003D3FCD"/>
    <w:rsid w:val="003F0004"/>
    <w:rsid w:val="003F186B"/>
    <w:rsid w:val="003F2EC5"/>
    <w:rsid w:val="003F51FE"/>
    <w:rsid w:val="0040637B"/>
    <w:rsid w:val="00415706"/>
    <w:rsid w:val="004179C0"/>
    <w:rsid w:val="00420883"/>
    <w:rsid w:val="004248A6"/>
    <w:rsid w:val="00426238"/>
    <w:rsid w:val="00426998"/>
    <w:rsid w:val="00430DFF"/>
    <w:rsid w:val="00456DD0"/>
    <w:rsid w:val="00460531"/>
    <w:rsid w:val="00461392"/>
    <w:rsid w:val="004630B5"/>
    <w:rsid w:val="004636B6"/>
    <w:rsid w:val="004743D8"/>
    <w:rsid w:val="00481BEB"/>
    <w:rsid w:val="0048341F"/>
    <w:rsid w:val="00491485"/>
    <w:rsid w:val="004A6A24"/>
    <w:rsid w:val="004A7CED"/>
    <w:rsid w:val="004B3141"/>
    <w:rsid w:val="004B46B5"/>
    <w:rsid w:val="004B5868"/>
    <w:rsid w:val="004C0623"/>
    <w:rsid w:val="004C3053"/>
    <w:rsid w:val="004C6C9A"/>
    <w:rsid w:val="004C7726"/>
    <w:rsid w:val="004D7EEE"/>
    <w:rsid w:val="004E270A"/>
    <w:rsid w:val="004E29DC"/>
    <w:rsid w:val="004E68F3"/>
    <w:rsid w:val="004F713D"/>
    <w:rsid w:val="00505E38"/>
    <w:rsid w:val="00511EEE"/>
    <w:rsid w:val="00516C95"/>
    <w:rsid w:val="00524A7E"/>
    <w:rsid w:val="0054585B"/>
    <w:rsid w:val="00563EC0"/>
    <w:rsid w:val="00571BDA"/>
    <w:rsid w:val="005825A4"/>
    <w:rsid w:val="005917E8"/>
    <w:rsid w:val="005951C8"/>
    <w:rsid w:val="00597741"/>
    <w:rsid w:val="005A2283"/>
    <w:rsid w:val="005A26F0"/>
    <w:rsid w:val="005A6FBA"/>
    <w:rsid w:val="005C2432"/>
    <w:rsid w:val="005D1124"/>
    <w:rsid w:val="005D2100"/>
    <w:rsid w:val="005D7BD0"/>
    <w:rsid w:val="005D7F9C"/>
    <w:rsid w:val="005E2055"/>
    <w:rsid w:val="005E42CD"/>
    <w:rsid w:val="005E5F2F"/>
    <w:rsid w:val="005E6AD8"/>
    <w:rsid w:val="005F2B8F"/>
    <w:rsid w:val="00610A46"/>
    <w:rsid w:val="006164A3"/>
    <w:rsid w:val="00617731"/>
    <w:rsid w:val="00617F41"/>
    <w:rsid w:val="006208EB"/>
    <w:rsid w:val="00622907"/>
    <w:rsid w:val="0062358B"/>
    <w:rsid w:val="006258CF"/>
    <w:rsid w:val="00635128"/>
    <w:rsid w:val="006402D9"/>
    <w:rsid w:val="00640913"/>
    <w:rsid w:val="006443D2"/>
    <w:rsid w:val="006471DE"/>
    <w:rsid w:val="0065364E"/>
    <w:rsid w:val="006544AB"/>
    <w:rsid w:val="00660A76"/>
    <w:rsid w:val="00663721"/>
    <w:rsid w:val="006645C3"/>
    <w:rsid w:val="006731E3"/>
    <w:rsid w:val="00677722"/>
    <w:rsid w:val="006839D4"/>
    <w:rsid w:val="006959AC"/>
    <w:rsid w:val="006A5122"/>
    <w:rsid w:val="006B1CFC"/>
    <w:rsid w:val="006B4E16"/>
    <w:rsid w:val="006C6FDC"/>
    <w:rsid w:val="006D2962"/>
    <w:rsid w:val="006F00CE"/>
    <w:rsid w:val="006F1238"/>
    <w:rsid w:val="006F31EA"/>
    <w:rsid w:val="006F51F5"/>
    <w:rsid w:val="00703255"/>
    <w:rsid w:val="00710ADA"/>
    <w:rsid w:val="007217E5"/>
    <w:rsid w:val="0072411B"/>
    <w:rsid w:val="007354BE"/>
    <w:rsid w:val="00736BF1"/>
    <w:rsid w:val="00741BE4"/>
    <w:rsid w:val="00744468"/>
    <w:rsid w:val="00746364"/>
    <w:rsid w:val="00756A91"/>
    <w:rsid w:val="007643FD"/>
    <w:rsid w:val="00773B2A"/>
    <w:rsid w:val="00782E01"/>
    <w:rsid w:val="00787B7F"/>
    <w:rsid w:val="00790DDB"/>
    <w:rsid w:val="00791212"/>
    <w:rsid w:val="0079175B"/>
    <w:rsid w:val="00792586"/>
    <w:rsid w:val="00794629"/>
    <w:rsid w:val="007A04C1"/>
    <w:rsid w:val="007A4D1B"/>
    <w:rsid w:val="007B522D"/>
    <w:rsid w:val="007B63D3"/>
    <w:rsid w:val="007C0A4E"/>
    <w:rsid w:val="007C0C67"/>
    <w:rsid w:val="007D1BCE"/>
    <w:rsid w:val="007D7415"/>
    <w:rsid w:val="007E0A2F"/>
    <w:rsid w:val="007E26B6"/>
    <w:rsid w:val="00801C0B"/>
    <w:rsid w:val="008022E2"/>
    <w:rsid w:val="008057A4"/>
    <w:rsid w:val="00806FB0"/>
    <w:rsid w:val="0081290F"/>
    <w:rsid w:val="00814DC6"/>
    <w:rsid w:val="0081756F"/>
    <w:rsid w:val="0084287C"/>
    <w:rsid w:val="00846BB0"/>
    <w:rsid w:val="00887271"/>
    <w:rsid w:val="008B0881"/>
    <w:rsid w:val="008B0E6E"/>
    <w:rsid w:val="008B3D22"/>
    <w:rsid w:val="008B73BA"/>
    <w:rsid w:val="008B7DD9"/>
    <w:rsid w:val="008C1388"/>
    <w:rsid w:val="008D2B48"/>
    <w:rsid w:val="008D3778"/>
    <w:rsid w:val="008D3F69"/>
    <w:rsid w:val="008E165F"/>
    <w:rsid w:val="008F220B"/>
    <w:rsid w:val="008F3C92"/>
    <w:rsid w:val="008F3E3B"/>
    <w:rsid w:val="008F48B1"/>
    <w:rsid w:val="008F494D"/>
    <w:rsid w:val="00900A69"/>
    <w:rsid w:val="00905C4D"/>
    <w:rsid w:val="00906577"/>
    <w:rsid w:val="0093307E"/>
    <w:rsid w:val="00944E4B"/>
    <w:rsid w:val="00945C6F"/>
    <w:rsid w:val="00950D9C"/>
    <w:rsid w:val="00956984"/>
    <w:rsid w:val="00973AB7"/>
    <w:rsid w:val="009741E8"/>
    <w:rsid w:val="00974E09"/>
    <w:rsid w:val="00984CFA"/>
    <w:rsid w:val="00986D44"/>
    <w:rsid w:val="0098731C"/>
    <w:rsid w:val="00990C1B"/>
    <w:rsid w:val="009920E8"/>
    <w:rsid w:val="009A5154"/>
    <w:rsid w:val="009A7F93"/>
    <w:rsid w:val="009B0AE4"/>
    <w:rsid w:val="009B4F3E"/>
    <w:rsid w:val="009B73B6"/>
    <w:rsid w:val="009C4862"/>
    <w:rsid w:val="009C4F5D"/>
    <w:rsid w:val="009C6305"/>
    <w:rsid w:val="009D4B77"/>
    <w:rsid w:val="009D4F7D"/>
    <w:rsid w:val="009E16B6"/>
    <w:rsid w:val="009E4D48"/>
    <w:rsid w:val="009E5E5C"/>
    <w:rsid w:val="009F1A0D"/>
    <w:rsid w:val="009F1E50"/>
    <w:rsid w:val="00A302F2"/>
    <w:rsid w:val="00A33D0D"/>
    <w:rsid w:val="00A40096"/>
    <w:rsid w:val="00A43E6D"/>
    <w:rsid w:val="00A50982"/>
    <w:rsid w:val="00A61224"/>
    <w:rsid w:val="00A70A32"/>
    <w:rsid w:val="00A72BEC"/>
    <w:rsid w:val="00A738F0"/>
    <w:rsid w:val="00A95D0E"/>
    <w:rsid w:val="00A97074"/>
    <w:rsid w:val="00A971BD"/>
    <w:rsid w:val="00AB052E"/>
    <w:rsid w:val="00AB0DD3"/>
    <w:rsid w:val="00AB4480"/>
    <w:rsid w:val="00AC7E77"/>
    <w:rsid w:val="00AD2FE1"/>
    <w:rsid w:val="00AD46F7"/>
    <w:rsid w:val="00AF4E21"/>
    <w:rsid w:val="00B002EE"/>
    <w:rsid w:val="00B00B3A"/>
    <w:rsid w:val="00B0780A"/>
    <w:rsid w:val="00B07F96"/>
    <w:rsid w:val="00B103A9"/>
    <w:rsid w:val="00B25BE4"/>
    <w:rsid w:val="00B329BA"/>
    <w:rsid w:val="00B4365F"/>
    <w:rsid w:val="00B45981"/>
    <w:rsid w:val="00B56ABB"/>
    <w:rsid w:val="00B6389B"/>
    <w:rsid w:val="00B660BD"/>
    <w:rsid w:val="00B67127"/>
    <w:rsid w:val="00B70488"/>
    <w:rsid w:val="00B70F4D"/>
    <w:rsid w:val="00B765DB"/>
    <w:rsid w:val="00B77DF7"/>
    <w:rsid w:val="00B8176F"/>
    <w:rsid w:val="00B82F06"/>
    <w:rsid w:val="00B86944"/>
    <w:rsid w:val="00B8752B"/>
    <w:rsid w:val="00B94199"/>
    <w:rsid w:val="00B94727"/>
    <w:rsid w:val="00B950F8"/>
    <w:rsid w:val="00B95BE6"/>
    <w:rsid w:val="00BA7F90"/>
    <w:rsid w:val="00BB6D88"/>
    <w:rsid w:val="00BC1558"/>
    <w:rsid w:val="00BC607F"/>
    <w:rsid w:val="00BC6506"/>
    <w:rsid w:val="00BD0A9F"/>
    <w:rsid w:val="00BD1D70"/>
    <w:rsid w:val="00BD34BE"/>
    <w:rsid w:val="00BF5ADC"/>
    <w:rsid w:val="00BF63DE"/>
    <w:rsid w:val="00BF79B9"/>
    <w:rsid w:val="00BF7AD7"/>
    <w:rsid w:val="00C07CF4"/>
    <w:rsid w:val="00C10DA6"/>
    <w:rsid w:val="00C2337D"/>
    <w:rsid w:val="00C258E5"/>
    <w:rsid w:val="00C3141C"/>
    <w:rsid w:val="00C373C4"/>
    <w:rsid w:val="00C44AA7"/>
    <w:rsid w:val="00C54385"/>
    <w:rsid w:val="00C63B57"/>
    <w:rsid w:val="00C859F5"/>
    <w:rsid w:val="00C85FF3"/>
    <w:rsid w:val="00C86541"/>
    <w:rsid w:val="00C90E41"/>
    <w:rsid w:val="00C91B4E"/>
    <w:rsid w:val="00C925FA"/>
    <w:rsid w:val="00C97603"/>
    <w:rsid w:val="00C97768"/>
    <w:rsid w:val="00CA103D"/>
    <w:rsid w:val="00CA4E2C"/>
    <w:rsid w:val="00CA6B59"/>
    <w:rsid w:val="00CA789E"/>
    <w:rsid w:val="00CB60D0"/>
    <w:rsid w:val="00CB7362"/>
    <w:rsid w:val="00CC3B5B"/>
    <w:rsid w:val="00CC7CC2"/>
    <w:rsid w:val="00CD0B77"/>
    <w:rsid w:val="00CE37A1"/>
    <w:rsid w:val="00CE4CA0"/>
    <w:rsid w:val="00CF1E65"/>
    <w:rsid w:val="00CF4C1F"/>
    <w:rsid w:val="00D02087"/>
    <w:rsid w:val="00D11604"/>
    <w:rsid w:val="00D13535"/>
    <w:rsid w:val="00D2607F"/>
    <w:rsid w:val="00D32535"/>
    <w:rsid w:val="00D3325D"/>
    <w:rsid w:val="00D34871"/>
    <w:rsid w:val="00D34A7E"/>
    <w:rsid w:val="00D42866"/>
    <w:rsid w:val="00D43A6C"/>
    <w:rsid w:val="00D6706B"/>
    <w:rsid w:val="00D71CF7"/>
    <w:rsid w:val="00D71D42"/>
    <w:rsid w:val="00D7755B"/>
    <w:rsid w:val="00D809BE"/>
    <w:rsid w:val="00D82351"/>
    <w:rsid w:val="00D83CD0"/>
    <w:rsid w:val="00D86420"/>
    <w:rsid w:val="00D87357"/>
    <w:rsid w:val="00D90CED"/>
    <w:rsid w:val="00D92A8A"/>
    <w:rsid w:val="00D9532C"/>
    <w:rsid w:val="00D958EB"/>
    <w:rsid w:val="00DA613D"/>
    <w:rsid w:val="00DB2015"/>
    <w:rsid w:val="00DC12F5"/>
    <w:rsid w:val="00DC2699"/>
    <w:rsid w:val="00DC32E2"/>
    <w:rsid w:val="00DC56E7"/>
    <w:rsid w:val="00DE00E3"/>
    <w:rsid w:val="00DE0AE6"/>
    <w:rsid w:val="00DE7529"/>
    <w:rsid w:val="00DF1B42"/>
    <w:rsid w:val="00DF2865"/>
    <w:rsid w:val="00E03CEC"/>
    <w:rsid w:val="00E102EF"/>
    <w:rsid w:val="00E11B54"/>
    <w:rsid w:val="00E12DD4"/>
    <w:rsid w:val="00E17C39"/>
    <w:rsid w:val="00E22D00"/>
    <w:rsid w:val="00E2573D"/>
    <w:rsid w:val="00E26002"/>
    <w:rsid w:val="00E26303"/>
    <w:rsid w:val="00E26762"/>
    <w:rsid w:val="00E27978"/>
    <w:rsid w:val="00E34BF6"/>
    <w:rsid w:val="00E3550E"/>
    <w:rsid w:val="00E42C8B"/>
    <w:rsid w:val="00E44123"/>
    <w:rsid w:val="00E442D7"/>
    <w:rsid w:val="00E44590"/>
    <w:rsid w:val="00E56B1B"/>
    <w:rsid w:val="00E678AA"/>
    <w:rsid w:val="00E739FA"/>
    <w:rsid w:val="00E82BA1"/>
    <w:rsid w:val="00E86A09"/>
    <w:rsid w:val="00E90E24"/>
    <w:rsid w:val="00E92D65"/>
    <w:rsid w:val="00E9418D"/>
    <w:rsid w:val="00E9788E"/>
    <w:rsid w:val="00EA01BD"/>
    <w:rsid w:val="00EA65CC"/>
    <w:rsid w:val="00EB5381"/>
    <w:rsid w:val="00EC434D"/>
    <w:rsid w:val="00EC6FDC"/>
    <w:rsid w:val="00EC7784"/>
    <w:rsid w:val="00ED3E8C"/>
    <w:rsid w:val="00EE1512"/>
    <w:rsid w:val="00EE6C34"/>
    <w:rsid w:val="00F00438"/>
    <w:rsid w:val="00F03D0B"/>
    <w:rsid w:val="00F04316"/>
    <w:rsid w:val="00F05876"/>
    <w:rsid w:val="00F060D1"/>
    <w:rsid w:val="00F237D3"/>
    <w:rsid w:val="00F31D98"/>
    <w:rsid w:val="00F333BC"/>
    <w:rsid w:val="00F40C3D"/>
    <w:rsid w:val="00F439B3"/>
    <w:rsid w:val="00F4689C"/>
    <w:rsid w:val="00F516E9"/>
    <w:rsid w:val="00F61493"/>
    <w:rsid w:val="00F717E7"/>
    <w:rsid w:val="00F732C2"/>
    <w:rsid w:val="00F74CB3"/>
    <w:rsid w:val="00F84F0C"/>
    <w:rsid w:val="00F91AA9"/>
    <w:rsid w:val="00F92664"/>
    <w:rsid w:val="00FA4DB0"/>
    <w:rsid w:val="00FB0C43"/>
    <w:rsid w:val="00FB1979"/>
    <w:rsid w:val="00FB535E"/>
    <w:rsid w:val="00FB545D"/>
    <w:rsid w:val="00FC5ED3"/>
    <w:rsid w:val="00FD161D"/>
    <w:rsid w:val="00FD1D24"/>
    <w:rsid w:val="00FD1D6D"/>
    <w:rsid w:val="00FD302B"/>
    <w:rsid w:val="00FD4BEF"/>
    <w:rsid w:val="00FD65A2"/>
    <w:rsid w:val="00FD7AD6"/>
    <w:rsid w:val="00FE416D"/>
    <w:rsid w:val="00FE688E"/>
    <w:rsid w:val="00FF24D2"/>
    <w:rsid w:val="00FF3622"/>
    <w:rsid w:val="00FF6C18"/>
    <w:rsid w:val="106711B3"/>
    <w:rsid w:val="16DC41DD"/>
    <w:rsid w:val="1AAD1C3A"/>
    <w:rsid w:val="2B3674C0"/>
    <w:rsid w:val="372C7AE0"/>
    <w:rsid w:val="56756D09"/>
    <w:rsid w:val="61C63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6164A3"/>
    <w:rPr>
      <w:rFonts w:ascii="Calibri" w:eastAsia="宋体" w:hAnsi="Calibri" w:cs="Times New Roman"/>
      <w:sz w:val="18"/>
      <w:szCs w:val="18"/>
    </w:rPr>
  </w:style>
  <w:style w:type="paragraph" w:styleId="a4">
    <w:name w:val="footer"/>
    <w:basedOn w:val="a"/>
    <w:link w:val="Char0"/>
    <w:uiPriority w:val="99"/>
    <w:unhideWhenUsed/>
    <w:qFormat/>
    <w:rsid w:val="006164A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164A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6164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sid w:val="006164A3"/>
    <w:rPr>
      <w:sz w:val="18"/>
      <w:szCs w:val="18"/>
    </w:rPr>
  </w:style>
  <w:style w:type="character" w:customStyle="1" w:styleId="Char0">
    <w:name w:val="页脚 Char"/>
    <w:basedOn w:val="a0"/>
    <w:link w:val="a4"/>
    <w:uiPriority w:val="99"/>
    <w:qFormat/>
    <w:rsid w:val="006164A3"/>
    <w:rPr>
      <w:sz w:val="18"/>
      <w:szCs w:val="18"/>
    </w:rPr>
  </w:style>
  <w:style w:type="character" w:customStyle="1" w:styleId="Char">
    <w:name w:val="批注框文本 Char"/>
    <w:basedOn w:val="a0"/>
    <w:link w:val="a3"/>
    <w:uiPriority w:val="99"/>
    <w:qFormat/>
    <w:rsid w:val="006164A3"/>
    <w:rPr>
      <w:rFonts w:ascii="Calibri" w:eastAsia="宋体" w:hAnsi="Calibri" w:cs="Times New Roman"/>
      <w:sz w:val="18"/>
      <w:szCs w:val="18"/>
    </w:rPr>
  </w:style>
  <w:style w:type="paragraph" w:styleId="a7">
    <w:name w:val="List Paragraph"/>
    <w:basedOn w:val="a"/>
    <w:uiPriority w:val="99"/>
    <w:unhideWhenUsed/>
    <w:rsid w:val="00E11B5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2052"/>
    <customShpInfo spid="_x0000_s2051"/>
  </customShpExts>
</s:customData>
</file>

<file path=customXml/itemProps1.xml><?xml version="1.0" encoding="utf-8"?>
<ds:datastoreItem xmlns:ds="http://schemas.openxmlformats.org/officeDocument/2006/customXml" ds:itemID="{D63F5024-398B-41D8-BF21-80027ADC4E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237</Words>
  <Characters>1356</Characters>
  <Application>Microsoft Office Word</Application>
  <DocSecurity>0</DocSecurity>
  <Lines>11</Lines>
  <Paragraphs>3</Paragraphs>
  <ScaleCrop>false</ScaleCrop>
  <Company>Microsoft</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2023-02-23T03:43:00Z</cp:lastPrinted>
  <dcterms:created xsi:type="dcterms:W3CDTF">2023-02-17T07:17:00Z</dcterms:created>
  <dcterms:modified xsi:type="dcterms:W3CDTF">2023-03-14T06:53:00Z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