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71" w:rsidRPr="0089376A" w:rsidRDefault="00AE6771" w:rsidP="005A242E">
      <w:pPr>
        <w:spacing w:line="400" w:lineRule="exact"/>
        <w:rPr>
          <w:rFonts w:ascii="仿宋_GB2312" w:eastAsia="仿宋_GB2312" w:hAnsi="华文仿宋"/>
          <w:sz w:val="28"/>
          <w:szCs w:val="28"/>
        </w:rPr>
      </w:pPr>
      <w:r w:rsidRPr="00D34897">
        <w:rPr>
          <w:rFonts w:ascii="仿宋_GB2312" w:eastAsia="仿宋_GB2312" w:hAnsi="华文仿宋" w:hint="eastAsia"/>
          <w:sz w:val="28"/>
          <w:szCs w:val="28"/>
        </w:rPr>
        <w:t>附</w:t>
      </w:r>
      <w:r>
        <w:rPr>
          <w:rFonts w:ascii="仿宋_GB2312" w:eastAsia="仿宋_GB2312" w:hAnsi="华文仿宋" w:hint="eastAsia"/>
          <w:sz w:val="28"/>
          <w:szCs w:val="28"/>
        </w:rPr>
        <w:t>件</w:t>
      </w:r>
      <w:r>
        <w:rPr>
          <w:rFonts w:ascii="仿宋_GB2312" w:eastAsia="仿宋_GB2312" w:hAnsi="华文仿宋"/>
          <w:sz w:val="28"/>
          <w:szCs w:val="28"/>
        </w:rPr>
        <w:t>2</w:t>
      </w:r>
      <w:r>
        <w:rPr>
          <w:rFonts w:ascii="仿宋_GB2312" w:eastAsia="仿宋_GB2312" w:hAnsi="华文仿宋" w:hint="eastAsia"/>
          <w:sz w:val="28"/>
          <w:szCs w:val="28"/>
        </w:rPr>
        <w:t>：</w:t>
      </w:r>
    </w:p>
    <w:p w:rsidR="00AE6771" w:rsidRDefault="00AE677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考生报名材料提交流程</w:t>
      </w:r>
    </w:p>
    <w:p w:rsidR="00AE6771" w:rsidRDefault="00AE677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一、考生报名流程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国家医学考试网</w:t>
      </w:r>
      <w:r w:rsidRPr="0055654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556547">
        <w:rPr>
          <w:rFonts w:ascii="仿宋_GB2312" w:eastAsia="仿宋_GB2312" w:hAnsi="仿宋_GB2312" w:cs="仿宋_GB2312"/>
          <w:sz w:val="32"/>
          <w:szCs w:val="32"/>
        </w:rPr>
        <w:t>http://www.nmec.org.cn/</w:t>
      </w:r>
      <w:r w:rsidRPr="00556547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写个人信息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6.2pt;margin-top:3.4pt;width:0;height:27pt;z-index:251658240" strokeweight="1pt">
            <v:stroke endarrow="open" joinstyle="miter"/>
          </v:shape>
        </w:pic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考区选择“福建”提交报考信息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shape id="_x0000_s1027" type="#_x0000_t32" style="position:absolute;left:0;text-align:left;margin-left:226.2pt;margin-top:2.15pt;width:0;height:27pt;z-index:251659264" strokeweight="1pt">
            <v:stroke endarrow="open" joinstyle="miter"/>
          </v:shape>
        </w:pic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页面跳转至“国家医学考试（福建）考生服务系统”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noProof/>
        </w:rPr>
        <w:pict>
          <v:shape id="_x0000_s1028" type="#_x0000_t32" style="position:absolute;left:0;text-align:left;margin-left:226.2pt;margin-top:1.65pt;width:0;height:27pt;z-index:251660288" strokeweight="1pt">
            <v:stroke endarrow="open" joinstyle="miter"/>
          </v:shape>
        </w:pict>
      </w:r>
      <w:bookmarkEnd w:id="0"/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激活账号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shape id="_x0000_s1029" type="#_x0000_t32" style="position:absolute;left:0;text-align:left;margin-left:226.95pt;margin-top:4.15pt;width:0;height:27pt;z-index:251661312" strokeweight="1pt">
            <v:stroke endarrow="open" joinstyle="miter"/>
          </v:shape>
        </w:pic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上传相关证件、证明材料等原件彩色扫描件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（支持多次登入重复上传）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shape id="_x0000_s1030" type="#_x0000_t32" style="position:absolute;left:0;text-align:left;margin-left:229.2pt;margin-top:2.65pt;width:0;height:27pt;z-index:251662336" strokeweight="1pt">
            <v:stroke endarrow="open" joinstyle="miter"/>
          </v:shape>
        </w:pic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打印《医师资格考试考生报名成功通知单》</w: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shape id="_x0000_s1031" type="#_x0000_t32" style="position:absolute;left:0;text-align:left;margin-left:230.7pt;margin-top:4.4pt;width:0;height:27pt;z-index:251663360" strokeweight="1pt">
            <v:stroke endarrow="open" joinstyle="miter"/>
          </v:shape>
        </w:pict>
      </w:r>
    </w:p>
    <w:p w:rsidR="00AE6771" w:rsidRDefault="00AE6771" w:rsidP="003414B9">
      <w:pPr>
        <w:pStyle w:val="NormalWeb"/>
        <w:widowControl/>
        <w:spacing w:before="0" w:beforeAutospacing="0" w:after="0" w:afterAutospacing="0" w:line="590" w:lineRule="exact"/>
        <w:ind w:firstLineChars="200" w:firstLine="3168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完成网上报名</w:t>
      </w:r>
    </w:p>
    <w:p w:rsidR="00AE6771" w:rsidRDefault="00AE6771">
      <w:pPr>
        <w:jc w:val="center"/>
      </w:pPr>
    </w:p>
    <w:p w:rsidR="00AE6771" w:rsidRDefault="00AE6771" w:rsidP="003414B9">
      <w:pPr>
        <w:tabs>
          <w:tab w:val="left" w:pos="1254"/>
        </w:tabs>
        <w:ind w:firstLineChars="200" w:firstLine="31680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3303AA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二、材料上传流程</w:t>
      </w:r>
    </w:p>
    <w:p w:rsidR="00AE6771" w:rsidRPr="003303AA" w:rsidRDefault="00AE6771" w:rsidP="003414B9">
      <w:pPr>
        <w:tabs>
          <w:tab w:val="left" w:pos="1254"/>
        </w:tabs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303AA">
        <w:rPr>
          <w:rFonts w:ascii="仿宋_GB2312" w:eastAsia="仿宋_GB2312" w:hAnsi="仿宋_GB2312" w:cs="仿宋_GB2312"/>
          <w:kern w:val="0"/>
          <w:sz w:val="32"/>
          <w:szCs w:val="32"/>
        </w:rPr>
        <w:t>1.</w:t>
      </w:r>
      <w:r w:rsidRPr="003303A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点击考试报名</w:t>
      </w:r>
      <w:r w:rsidRPr="003303AA">
        <w:rPr>
          <w:rFonts w:ascii="仿宋_GB2312" w:eastAsia="仿宋_GB2312" w:hAnsi="仿宋_GB2312" w:cs="仿宋_GB2312"/>
          <w:kern w:val="0"/>
          <w:sz w:val="32"/>
          <w:szCs w:val="32"/>
        </w:rPr>
        <w:t>-</w:t>
      </w:r>
      <w:r w:rsidRPr="003303AA">
        <w:rPr>
          <w:rFonts w:ascii="仿宋_GB2312" w:eastAsia="仿宋_GB2312" w:hAnsi="仿宋_GB2312" w:cs="仿宋_GB2312" w:hint="eastAsia"/>
          <w:kern w:val="0"/>
          <w:sz w:val="32"/>
          <w:szCs w:val="32"/>
        </w:rPr>
        <w:t>上传相关材料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AE6771" w:rsidRDefault="00AE6771" w:rsidP="003414B9">
      <w:pPr>
        <w:tabs>
          <w:tab w:val="left" w:pos="1254"/>
        </w:tabs>
        <w:ind w:firstLineChars="200" w:firstLine="31680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8C1EFA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33.25pt">
            <v:imagedata r:id="rId6" o:title=""/>
          </v:shape>
        </w:pict>
      </w:r>
    </w:p>
    <w:p w:rsidR="00AE6771" w:rsidRDefault="00AE6771" w:rsidP="003414B9">
      <w:pPr>
        <w:tabs>
          <w:tab w:val="left" w:pos="1254"/>
        </w:tabs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303AA">
        <w:rPr>
          <w:rFonts w:ascii="仿宋_GB2312" w:eastAsia="仿宋_GB2312" w:hAnsi="仿宋_GB2312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点击重新报考编辑材料。</w:t>
      </w:r>
      <w:r w:rsidRPr="008C1EFA">
        <w:rPr>
          <w:rFonts w:ascii="仿宋_GB2312" w:eastAsia="仿宋_GB2312" w:hAnsi="仿宋_GB2312" w:cs="仿宋_GB2312"/>
          <w:kern w:val="0"/>
          <w:sz w:val="32"/>
          <w:szCs w:val="32"/>
        </w:rPr>
        <w:pict>
          <v:shape id="_x0000_i1026" type="#_x0000_t75" style="width:432.75pt;height:153.75pt">
            <v:imagedata r:id="rId7" o:title=""/>
          </v:shape>
        </w:pict>
      </w:r>
    </w:p>
    <w:p w:rsidR="00AE6771" w:rsidRPr="00754785" w:rsidRDefault="00AE6771" w:rsidP="003414B9">
      <w:pPr>
        <w:spacing w:line="360" w:lineRule="auto"/>
        <w:ind w:leftChars="-1" w:left="31680" w:firstLineChars="200" w:firstLine="31680"/>
        <w:rPr>
          <w:rFonts w:ascii="宋体"/>
          <w:kern w:val="0"/>
          <w:sz w:val="28"/>
          <w:szCs w:val="28"/>
        </w:rPr>
      </w:pPr>
      <w:r w:rsidRPr="00C329C4">
        <w:rPr>
          <w:rFonts w:ascii="宋体" w:hAnsi="宋体" w:hint="eastAsia"/>
          <w:b/>
          <w:kern w:val="0"/>
          <w:sz w:val="28"/>
          <w:szCs w:val="28"/>
        </w:rPr>
        <w:t>如需修改报名信息</w:t>
      </w:r>
      <w:r w:rsidRPr="00C329C4">
        <w:rPr>
          <w:rFonts w:ascii="宋体" w:hAnsi="宋体" w:hint="eastAsia"/>
          <w:kern w:val="0"/>
          <w:sz w:val="28"/>
          <w:szCs w:val="28"/>
        </w:rPr>
        <w:t>，</w:t>
      </w:r>
      <w:r w:rsidRPr="00C329C4">
        <w:rPr>
          <w:rFonts w:ascii="宋体" w:hAnsi="宋体" w:hint="eastAsia"/>
          <w:b/>
          <w:kern w:val="0"/>
          <w:sz w:val="28"/>
          <w:szCs w:val="28"/>
        </w:rPr>
        <w:t>需</w:t>
      </w:r>
      <w:r w:rsidRPr="00C329C4">
        <w:rPr>
          <w:rFonts w:ascii="宋体" w:hAnsi="宋体" w:hint="eastAsia"/>
          <w:kern w:val="0"/>
          <w:sz w:val="28"/>
          <w:szCs w:val="28"/>
        </w:rPr>
        <w:t>在原报名信息处点击</w:t>
      </w:r>
      <w:r w:rsidRPr="00C329C4">
        <w:rPr>
          <w:rFonts w:ascii="宋体" w:hAnsi="宋体" w:hint="eastAsia"/>
          <w:b/>
          <w:kern w:val="0"/>
          <w:sz w:val="28"/>
          <w:szCs w:val="28"/>
        </w:rPr>
        <w:t>“重新报考”</w:t>
      </w:r>
      <w:r w:rsidRPr="00C329C4">
        <w:rPr>
          <w:rFonts w:ascii="宋体" w:hAnsi="宋体" w:hint="eastAsia"/>
          <w:kern w:val="0"/>
          <w:sz w:val="28"/>
          <w:szCs w:val="28"/>
        </w:rPr>
        <w:t>，</w:t>
      </w:r>
      <w:r w:rsidRPr="00C329C4">
        <w:rPr>
          <w:rFonts w:ascii="宋体" w:hAnsi="宋体" w:hint="eastAsia"/>
          <w:b/>
          <w:kern w:val="0"/>
          <w:sz w:val="28"/>
          <w:szCs w:val="28"/>
        </w:rPr>
        <w:t>同时原报名信息被删除</w:t>
      </w:r>
      <w:r w:rsidRPr="00C329C4">
        <w:rPr>
          <w:rFonts w:ascii="宋体" w:hAnsi="宋体" w:hint="eastAsia"/>
          <w:kern w:val="0"/>
          <w:sz w:val="28"/>
          <w:szCs w:val="28"/>
        </w:rPr>
        <w:t>。</w:t>
      </w:r>
      <w:r w:rsidRPr="008A5CD7">
        <w:rPr>
          <w:rFonts w:ascii="宋体" w:hAnsi="宋体" w:hint="eastAsia"/>
          <w:b/>
          <w:kern w:val="0"/>
          <w:sz w:val="28"/>
          <w:szCs w:val="28"/>
        </w:rPr>
        <w:t>新的信息重新填报后，须及时提交，如未提交，视为报名不成功（即打印不了新的通知单）</w:t>
      </w:r>
      <w:r w:rsidRPr="00C329C4">
        <w:rPr>
          <w:rFonts w:ascii="宋体" w:hAnsi="宋体" w:hint="eastAsia"/>
          <w:kern w:val="0"/>
          <w:sz w:val="28"/>
          <w:szCs w:val="28"/>
        </w:rPr>
        <w:t>。提交成功后方能</w:t>
      </w:r>
      <w:r w:rsidRPr="00C329C4">
        <w:rPr>
          <w:rFonts w:ascii="宋体" w:hAnsi="宋体" w:hint="eastAsia"/>
          <w:b/>
          <w:kern w:val="0"/>
          <w:sz w:val="28"/>
          <w:szCs w:val="28"/>
        </w:rPr>
        <w:t>重新打印《医师资格考试网上报名成功通知单》，原《医师资格考试网上报名成功通知单》无效</w:t>
      </w:r>
      <w:r w:rsidRPr="00C329C4">
        <w:rPr>
          <w:rFonts w:ascii="宋体" w:hAnsi="宋体" w:hint="eastAsia"/>
          <w:kern w:val="0"/>
          <w:sz w:val="28"/>
          <w:szCs w:val="28"/>
        </w:rPr>
        <w:t>。</w:t>
      </w:r>
    </w:p>
    <w:p w:rsidR="00AE6771" w:rsidRPr="004B5137" w:rsidRDefault="00AE6771" w:rsidP="003414B9">
      <w:pPr>
        <w:tabs>
          <w:tab w:val="left" w:pos="1254"/>
        </w:tabs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填入基本信息，师承和确有专长人员毕业年月填“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”系统才能自动保存，其他人员照常录入。</w:t>
      </w:r>
      <w:r w:rsidRPr="008C1EFA">
        <w:rPr>
          <w:rFonts w:ascii="仿宋_GB2312" w:eastAsia="仿宋_GB2312" w:hAnsi="仿宋_GB2312" w:cs="仿宋_GB2312"/>
          <w:kern w:val="0"/>
          <w:sz w:val="32"/>
          <w:szCs w:val="32"/>
        </w:rPr>
        <w:pict>
          <v:shape id="_x0000_i1027" type="#_x0000_t75" style="width:430.5pt;height:299.25pt">
            <v:imagedata r:id="rId8" o:title=""/>
          </v:shape>
        </w:pict>
      </w:r>
    </w:p>
    <w:p w:rsidR="00AE6771" w:rsidRPr="003303AA" w:rsidRDefault="00AE6771" w:rsidP="003414B9">
      <w:pPr>
        <w:tabs>
          <w:tab w:val="left" w:pos="1254"/>
        </w:tabs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4.</w:t>
      </w:r>
      <w:r w:rsidRPr="007F04AC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注意选择考区、考点。</w:t>
      </w:r>
      <w:r w:rsidRPr="008C1EFA">
        <w:rPr>
          <w:rFonts w:ascii="仿宋_GB2312" w:eastAsia="仿宋_GB2312" w:hAnsi="仿宋_GB2312" w:cs="仿宋_GB2312"/>
          <w:kern w:val="0"/>
          <w:sz w:val="32"/>
          <w:szCs w:val="32"/>
        </w:rPr>
        <w:pict>
          <v:shape id="_x0000_i1028" type="#_x0000_t75" style="width:537pt;height:302.25pt">
            <v:imagedata r:id="rId9" o:title=""/>
          </v:shape>
        </w:pict>
      </w:r>
    </w:p>
    <w:p w:rsidR="00AE6771" w:rsidRDefault="00AE6771" w:rsidP="001E3935">
      <w:pPr>
        <w:pStyle w:val="NormalWeb"/>
        <w:widowControl/>
        <w:spacing w:before="0" w:beforeAutospacing="0" w:after="0" w:afterAutospacing="0" w:line="59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7F04AC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基本信息录入完成后，经过简单验证上传报名材料附件，</w:t>
      </w:r>
      <w:r w:rsidRPr="00560EB5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系统无保存按钮，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上传完成后</w:t>
      </w:r>
      <w:r w:rsidRPr="00560EB5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会自动保存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E6771" w:rsidRPr="006740A9" w:rsidRDefault="00AE6771" w:rsidP="006740A9">
      <w:pPr>
        <w:pStyle w:val="NormalWeb"/>
        <w:widowControl/>
        <w:spacing w:before="0" w:beforeAutospacing="0" w:after="0" w:afterAutospacing="0" w:line="59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noProof/>
        </w:rPr>
        <w:pict>
          <v:shape id="_x0000_s1032" type="#_x0000_t75" style="position:absolute;margin-left:0;margin-top:11.2pt;width:436.5pt;height:415.5pt;z-index:251664384">
            <v:imagedata r:id="rId10" o:title=""/>
            <w10:wrap type="square"/>
          </v:shape>
        </w:pict>
      </w:r>
    </w:p>
    <w:p w:rsidR="00AE6771" w:rsidRDefault="00AE6771">
      <w:pPr>
        <w:tabs>
          <w:tab w:val="left" w:pos="1254"/>
        </w:tabs>
        <w:jc w:val="left"/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       </w:t>
      </w:r>
    </w:p>
    <w:p w:rsidR="00AE6771" w:rsidRDefault="00AE6771"/>
    <w:sectPr w:rsidR="00AE6771" w:rsidSect="00BB0528">
      <w:pgSz w:w="11907" w:h="16840"/>
      <w:pgMar w:top="1814" w:right="1587" w:bottom="1701" w:left="1587" w:header="0" w:footer="850" w:gutter="0"/>
      <w:cols w:space="0"/>
      <w:docGrid w:type="linesAndChars" w:linePitch="393" w:charSpace="-28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771" w:rsidRDefault="00AE6771" w:rsidP="001E3935">
      <w:r>
        <w:separator/>
      </w:r>
    </w:p>
  </w:endnote>
  <w:endnote w:type="continuationSeparator" w:id="0">
    <w:p w:rsidR="00AE6771" w:rsidRDefault="00AE6771" w:rsidP="001E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771" w:rsidRDefault="00AE6771" w:rsidP="001E3935">
      <w:r>
        <w:separator/>
      </w:r>
    </w:p>
  </w:footnote>
  <w:footnote w:type="continuationSeparator" w:id="0">
    <w:p w:rsidR="00AE6771" w:rsidRDefault="00AE6771" w:rsidP="001E3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89208D"/>
    <w:rsid w:val="00027198"/>
    <w:rsid w:val="0003473C"/>
    <w:rsid w:val="000A050B"/>
    <w:rsid w:val="00163200"/>
    <w:rsid w:val="001664CE"/>
    <w:rsid w:val="00170F01"/>
    <w:rsid w:val="001919EB"/>
    <w:rsid w:val="001C723A"/>
    <w:rsid w:val="001E3935"/>
    <w:rsid w:val="002224AF"/>
    <w:rsid w:val="002B7C15"/>
    <w:rsid w:val="003303AA"/>
    <w:rsid w:val="003414B9"/>
    <w:rsid w:val="00403515"/>
    <w:rsid w:val="00416D1C"/>
    <w:rsid w:val="00464CAA"/>
    <w:rsid w:val="004B5137"/>
    <w:rsid w:val="005038E8"/>
    <w:rsid w:val="00556547"/>
    <w:rsid w:val="00560EB5"/>
    <w:rsid w:val="005A242E"/>
    <w:rsid w:val="006325FB"/>
    <w:rsid w:val="006362A2"/>
    <w:rsid w:val="006740A9"/>
    <w:rsid w:val="006D2EED"/>
    <w:rsid w:val="006E262E"/>
    <w:rsid w:val="00703B0C"/>
    <w:rsid w:val="007462B7"/>
    <w:rsid w:val="00754785"/>
    <w:rsid w:val="007B373F"/>
    <w:rsid w:val="007F04AC"/>
    <w:rsid w:val="0082044C"/>
    <w:rsid w:val="0089376A"/>
    <w:rsid w:val="008A5CD7"/>
    <w:rsid w:val="008C1EFA"/>
    <w:rsid w:val="008F31FC"/>
    <w:rsid w:val="00A0041A"/>
    <w:rsid w:val="00A25616"/>
    <w:rsid w:val="00AE6771"/>
    <w:rsid w:val="00B055C8"/>
    <w:rsid w:val="00B82B02"/>
    <w:rsid w:val="00BA236F"/>
    <w:rsid w:val="00BB0528"/>
    <w:rsid w:val="00BD331A"/>
    <w:rsid w:val="00C329C4"/>
    <w:rsid w:val="00CA794B"/>
    <w:rsid w:val="00D34897"/>
    <w:rsid w:val="00D67E07"/>
    <w:rsid w:val="00D73430"/>
    <w:rsid w:val="00DD51F8"/>
    <w:rsid w:val="00E4223A"/>
    <w:rsid w:val="00E5105B"/>
    <w:rsid w:val="00F01757"/>
    <w:rsid w:val="03B73930"/>
    <w:rsid w:val="0F89208D"/>
    <w:rsid w:val="19DE4244"/>
    <w:rsid w:val="305144F3"/>
    <w:rsid w:val="54A2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052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1E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3935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E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393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70</Words>
  <Characters>402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郭静</dc:creator>
  <cp:keywords/>
  <dc:description/>
  <cp:lastModifiedBy>冯礼彭</cp:lastModifiedBy>
  <cp:revision>15</cp:revision>
  <cp:lastPrinted>2024-01-24T01:07:00Z</cp:lastPrinted>
  <dcterms:created xsi:type="dcterms:W3CDTF">2020-01-09T01:40:00Z</dcterms:created>
  <dcterms:modified xsi:type="dcterms:W3CDTF">2024-01-24T01:07:00Z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