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280" w:firstLine="640" w:firstLineChars="200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-385445</wp:posOffset>
                </wp:positionV>
                <wp:extent cx="800100" cy="318770"/>
                <wp:effectExtent l="4445" t="4445" r="1460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附件1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75pt;margin-top:-30.35pt;height:25.1pt;width:63pt;z-index:251663360;mso-width-relative:margin;mso-height-relative:margin;" coordsize="21600,21600" o:gfxdata="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f1urNgAAAALAQAADwAAAAAAAAABACAAAAAiAAAAZHJzL2Rvd25yZXYueG1sUEsBAhQAFAAAAAgA&#10;h07iQGoLc+XsAQAA5wMAAA4AAAAAAAAAAQAgAAAAJw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</w:rPr>
        <w:t>关于7月份泉州市城乡环境卫生</w:t>
      </w:r>
    </w:p>
    <w:p>
      <w:pPr>
        <w:spacing w:line="700" w:lineRule="exact"/>
        <w:ind w:left="-420" w:leftChars="-200"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考评情况的通报</w:t>
      </w:r>
      <w:bookmarkStart w:id="0" w:name="_GoBack"/>
      <w:bookmarkEnd w:id="0"/>
    </w:p>
    <w:p>
      <w:pPr>
        <w:spacing w:line="700" w:lineRule="exact"/>
        <w:ind w:left="-421" w:leftChars="-202" w:hanging="3" w:hangingChars="1"/>
        <w:rPr>
          <w:rFonts w:ascii="宋体" w:hAnsi="宋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各县（市、区）考评中心：</w:t>
      </w:r>
    </w:p>
    <w:p>
      <w:pPr>
        <w:ind w:left="-420" w:leftChars="-200"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7月份城乡环境卫生考评工作已完成，现将有关情况通报如下：</w:t>
      </w:r>
    </w:p>
    <w:p>
      <w:pPr>
        <w:spacing w:after="156" w:afterLines="50" w:line="600" w:lineRule="exact"/>
        <w:ind w:left="-420" w:leftChars="-20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一、各县（市、区）考评总体情况</w:t>
      </w:r>
    </w:p>
    <w:p>
      <w:pPr>
        <w:ind w:left="-420" w:leftChars="-200"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7月份各县（市、区）考评综合成绩排名：</w:t>
      </w:r>
    </w:p>
    <w:tbl>
      <w:tblPr>
        <w:tblStyle w:val="3"/>
        <w:tblW w:w="8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73"/>
        <w:gridCol w:w="1033"/>
        <w:gridCol w:w="1162"/>
        <w:gridCol w:w="1684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kern w:val="0"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2"/>
              </w:rPr>
              <w:t>第一名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永春县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93.90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第六名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安溪县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2"/>
              </w:rPr>
              <w:t>第二名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石狮市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93.56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第七名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南安市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2"/>
              </w:rPr>
              <w:t>第三名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德化县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93.03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第八名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泉港区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2"/>
              </w:rPr>
              <w:t>第四名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台商区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92.83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第九名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晋江市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89.21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2"/>
              </w:rPr>
              <w:t>第五名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惠安县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91.00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第十名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洛江区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</w:rPr>
              <w:t>88.63</w:t>
            </w:r>
          </w:p>
        </w:tc>
      </w:tr>
    </w:tbl>
    <w:p>
      <w:pPr>
        <w:shd w:val="clear" w:color="auto" w:fill="FFFFFF"/>
        <w:ind w:left="-420" w:leftChars="-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本月抽评10个县（市、区）146个乡镇的359个村、105段道路及3个工业区，共发现问题3704处（村居3186处，道路518处）。90分及以上的村共有272个，占76%；80分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至90分的村共有74个，占21%；70分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至80分的村共有13个,占3%。（具体成绩及排名详见附件1、2）。</w:t>
      </w:r>
    </w:p>
    <w:p>
      <w:pPr>
        <w:shd w:val="clear" w:color="auto" w:fill="FFFFFF"/>
        <w:tabs>
          <w:tab w:val="left" w:pos="709"/>
        </w:tabs>
        <w:ind w:left="-420" w:leftChars="-200"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二、考评动态</w:t>
      </w: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1.德化县浔中镇金凤社区开展集中清理小菜园专项行动。经过几天集中整治，辖区内约3100平方米的“菜地”已全部清理完毕。此次集中整治清除行动，较好地改善了社区的环境面貌。</w:t>
      </w:r>
    </w:p>
    <w:p>
      <w:pPr>
        <w:shd w:val="clear" w:color="auto" w:fill="FFFFFF"/>
        <w:tabs>
          <w:tab w:val="left" w:pos="709"/>
        </w:tabs>
        <w:ind w:left="-420" w:leftChars="-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2.南安市洪濑镇开展农村露天旱厕“清零”专项行动部署会。对位于巷道内，小路边没有围护、没有设置警示标志、没有采取无害化处理措施、存在“脏、乱、差”的旱厕开展“清零”专项行动。</w:t>
      </w:r>
    </w:p>
    <w:p>
      <w:pPr>
        <w:widowControl/>
        <w:ind w:left="-420" w:leftChars="-200" w:firstLine="640" w:firstLineChars="200"/>
        <w:jc w:val="left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3.石狮市祥芝镇祥农村组织人员对水尾桥溪进行集中整治，清理河道里的漂浮物、生活垃圾、杂草树枝和其他废弃物等，确保河流用水安全和河道水清，溪流通畅，给群众营造一个良好的生活环境。</w:t>
      </w:r>
    </w:p>
    <w:p>
      <w:pPr>
        <w:widowControl/>
        <w:ind w:left="-420" w:leftChars="-200" w:firstLine="640" w:firstLineChars="200"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晋江市首个大件垃圾处理站试运行，项目采用“输送、破碎、除尘、磁选”的处理工艺，日处理24吨大件垃圾，将配套APP微信收运系统、设备控制系统、物联网信息化系统，可通过线上预约，解决大件垃圾处置难问题。</w:t>
      </w:r>
    </w:p>
    <w:p>
      <w:pPr>
        <w:shd w:val="clear" w:color="auto" w:fill="FFFFFF"/>
        <w:tabs>
          <w:tab w:val="left" w:pos="709"/>
        </w:tabs>
        <w:ind w:left="-420" w:leftChars="-200"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三、考评情况</w:t>
      </w:r>
    </w:p>
    <w:p>
      <w:pPr>
        <w:ind w:left="-420" w:leftChars="-200"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1.本月永春县、石狮市、德化县、台商投资区、惠安县及安溪县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受评的村居及道路保洁情况较好，综合成绩均达90分以上。晋江市陈埭镇、龙湖镇等受评村镇保洁不理想。永春县玉斗镇、外山乡、德化县桂阳乡、南安市向阳乡、安溪县大坪乡、洛江区虹山乡、石狮市永宁镇、台商投资区张坂镇、惠安县黄塘镇受评的村居及道路保洁情况较好</w:t>
      </w:r>
      <w:r>
        <w:rPr>
          <w:rFonts w:hint="eastAsia" w:ascii="仿宋_GB2312" w:eastAsia="仿宋_GB2312"/>
          <w:sz w:val="32"/>
          <w:szCs w:val="32"/>
        </w:rPr>
        <w:t>，村容村貌较整洁有序。</w:t>
      </w:r>
    </w:p>
    <w:p>
      <w:pPr>
        <w:ind w:left="-420" w:leftChars="-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2.村居常态化保洁方面。石狮市永宁镇新沙堤村、郭坑村、德化县桂阳乡桂阳村、盖德镇有济村、洛江区马甲镇新庵村、惠安县山霞镇山霞村、黄塘镇下茂村、泉港区山腰街道</w:t>
      </w:r>
      <w:r>
        <w:rPr>
          <w:rFonts w:hint="eastAsia" w:ascii="仿宋_GB2312" w:eastAsia="仿宋_GB2312"/>
          <w:color w:val="000000"/>
          <w:sz w:val="32"/>
          <w:szCs w:val="32"/>
        </w:rPr>
        <w:t>等多个乡村振兴试点村村容村貌整洁有序，而德化县水口镇湖坂村、惠安县辋川镇等环境卫生保洁仍需加强</w:t>
      </w:r>
      <w:r>
        <w:rPr>
          <w:rFonts w:hint="eastAsia" w:ascii="仿宋_GB2312" w:eastAsia="仿宋_GB2312"/>
          <w:sz w:val="32"/>
          <w:szCs w:val="32"/>
        </w:rPr>
        <w:t>；晋江市安海镇西门村、东石镇光渺村、龙湖镇钱头村、台商投资区张坂镇下宫村、安溪县西坪镇平原村、城厢镇茗城社区、惠安县净峰镇松村村等6月份末位必评村村容村貌改观大，环卫整治水平明显提升，而南安市美林街道玉叶村、安溪县城厢镇玉田村</w:t>
      </w:r>
      <w:r>
        <w:rPr>
          <w:rFonts w:hint="eastAsia" w:ascii="仿宋_GB2312" w:eastAsia="仿宋_GB2312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6月份末位必评村</w:t>
      </w:r>
      <w:r>
        <w:rPr>
          <w:rFonts w:hint="eastAsia" w:ascii="仿宋_GB2312" w:eastAsia="仿宋_GB2312"/>
          <w:color w:val="000000"/>
          <w:sz w:val="32"/>
          <w:szCs w:val="32"/>
        </w:rPr>
        <w:t>环境卫生差，</w:t>
      </w:r>
      <w:r>
        <w:rPr>
          <w:rFonts w:hint="eastAsia" w:ascii="仿宋_GB2312" w:eastAsia="仿宋_GB2312"/>
          <w:sz w:val="32"/>
          <w:szCs w:val="32"/>
        </w:rPr>
        <w:t>成绩无明显改善，本月受评成绩仍列全市末十位。主要存在问题：晋江市陈埭镇涵口村道路周边有建筑垃圾堆积、垃圾收集处周边环境卫生差、房前屋后存在卫生死角，龙湖镇秀山村有多处建筑垃圾未清理、绿化区域存在垃圾堆积，东石镇潘径村房前屋后多处废弃物未清理；安溪县剑斗镇剑斗村街边角落与巷内有多处卫生死角，城厢镇玉田村垃圾围周边垃圾堆积；南安市霞美镇四黄村巷口街边垃圾与建筑废料堆积较多，美林街道玉叶村保洁不到位、建筑垃圾与废弃物未清理；惠安县螺阳镇后田村绿化区域环境卫生差，建筑垃圾堆积多。</w:t>
      </w:r>
    </w:p>
    <w:p>
      <w:pPr>
        <w:ind w:left="-420" w:leftChars="-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月永春县X343（锦斗）、惠安县G228（东岭）、德化县乡镇道路Y061、安溪县X341（长坑-蓝田）、晋江市G228（金井-英林）、南安市G228（水头-石井）等71段受评路段垃圾清运及时、路面整洁有序，受评成绩达90分以上。主要存在问题：垃圾清运不及时，卫生死角多，建筑垃圾堆积，其中泉港区G228(山腰盐场-后龙上西)公路边有严重垃圾堆积及卫生死角，乡镇道路（新宅村-Y013）有建筑垃圾堆积、路沿垃圾未清理；安溪县G358城厢段居民区路边垃圾清运不及时、形成堆积；南安市S213（梅山-省新）段绿化带内环境卫生差，乡镇道路多处建筑垃圾未清理；洛江区X333马甲段、晋江市G228（东石-安海）段路边建筑垃圾及废弃物未清理等。</w:t>
      </w:r>
    </w:p>
    <w:p>
      <w:pPr>
        <w:ind w:left="-420" w:leftChars="-200" w:firstLine="640" w:firstLineChars="200"/>
        <w:rPr>
          <w:rFonts w:ascii="仿宋_GB2312" w:eastAsia="仿宋_GB2312"/>
          <w:sz w:val="32"/>
          <w:szCs w:val="32"/>
          <w:shd w:val="clear" w:color="FFFFFF" w:fill="D9D9D9"/>
        </w:rPr>
      </w:pPr>
      <w:r>
        <w:rPr>
          <w:rFonts w:hint="eastAsia" w:ascii="仿宋_GB2312" w:eastAsia="仿宋_GB2312"/>
          <w:sz w:val="32"/>
          <w:szCs w:val="32"/>
        </w:rPr>
        <w:t>4.本月对51段海（江）岸带市容环境卫生进行考评，共发现问题225处，全市海岸带考评平均成绩94.8分，整体成绩较好。石狮市、南安市各海岸带卫生情况良好，受评成绩均达95以上，之前发现的卫生问题，均已整改到位。泉港区后龙镇及峰尾镇海岸带存在多处建筑垃圾未清理。惠安县崇武镇中心渔港段本月成绩仍然靠后，海上垃圾较多，清理不及时，存在建筑垃圾堆积现象；山霞镇（台商交界-下洪排洪闸）段海岸带海滩生活垃圾散落，形成卫生死角。台商投资区张坂镇海岸带边坡绿化带整体卫生情况差，滩涂存在卫生死角。晋江市深沪段海岸带本月综合成绩排名全市倒数第一，其中深沪湾渔港段海岸带卫生问题较为突出，水体存在多处保洁不到位现象。</w:t>
      </w:r>
    </w:p>
    <w:p>
      <w:pPr>
        <w:ind w:left="-420" w:leftChars="-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月农村公厕抽评23座，共发现问题100处。受评的部分公厕管理制度未上墙，无导向标志，未公布监督电话、开放时间，如石狮市鸿山镇东埔一村公厕、晋江市新塘街道杏坂社区杏坂和平区153号公厕。此外，部分公厕日常环境卫生水平不理想，设备维护不到位，日常管理保洁力度仍有待加强，如南安市石井镇营前村公厕照明灯、水龙头无法正常使用，男女厕蹲位便迹未清理，整体观感较差；安溪县白濑乡长基村公厕男女厕蹲台脏污，便迹、尿渍未清理，女厕个别坑位未开放；晋江市紫帽镇园坂村公厕保洁工具乱摆放，男女厕地板、蹲台破损；惠安县螺城镇北关社区公厕保洁工具乱摆放，男厕便迹未清理。</w:t>
      </w:r>
    </w:p>
    <w:p>
      <w:pPr>
        <w:ind w:left="-420" w:leftChars="-200"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600" w:lineRule="exact"/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600" w:lineRule="exact"/>
        <w:ind w:left="-420" w:leftChars="-2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360" w:lineRule="exact"/>
        <w:ind w:left="-420" w:leftChars="-200" w:firstLine="562" w:firstLineChars="200"/>
        <w:jc w:val="center"/>
        <w:rPr>
          <w:rFonts w:hint="eastAsia" w:ascii="宋体" w:hAnsi="宋体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sz w:val="28"/>
          <w:szCs w:val="32"/>
        </w:rPr>
        <w:t>7月份乡镇、村居、道路考评排名表</w:t>
      </w:r>
    </w:p>
    <w:tbl>
      <w:tblPr>
        <w:tblStyle w:val="3"/>
        <w:tblpPr w:leftFromText="180" w:rightFromText="180" w:vertAnchor="text" w:horzAnchor="margin" w:tblpXSpec="center" w:tblpY="105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54"/>
        <w:gridCol w:w="2253"/>
        <w:gridCol w:w="898"/>
        <w:gridCol w:w="808"/>
        <w:gridCol w:w="1154"/>
        <w:gridCol w:w="2452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乡镇、村、道路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乡镇、村、道路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18"/>
              </w:rPr>
              <w:t>乡</w:t>
            </w:r>
          </w:p>
          <w:p>
            <w:pPr>
              <w:widowControl/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18"/>
              </w:rPr>
              <w:t>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第一名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洛江区虹山乡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97.90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  <w:t>乡</w:t>
            </w:r>
          </w:p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  <w:t>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第九名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德化县盖德镇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永春县玉斗镇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97.70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永春县仙夹镇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永春县外山乡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97.50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永春县横口乡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德化县桂阳乡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97.30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德化县杨梅乡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第五名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南安市向阳乡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97.10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第十三名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永春县一都镇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第五名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南安市蓬华镇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97.10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第十四名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安溪县大坪乡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第七名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永春县东关镇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97.00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第十五名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安溪县龙门镇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第八名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德化县龙门滩镇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96.90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村</w:t>
            </w:r>
          </w:p>
          <w:p>
            <w:pPr>
              <w:widowControl/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第一名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安溪县龙门镇大生村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98.7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  <w:t>村</w:t>
            </w:r>
          </w:p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  <w:t>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第十九名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永春县一都镇仙友村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德化县龙门滩镇霞山村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98.1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第十九名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南安市眉山乡三凌村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石狮市永宁镇新沙堤村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第二十二名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安溪县龙门镇山头村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南安市翔云镇沙溪村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第二十二名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南安市丰州镇环山村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永春县东关镇山城村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第二十四名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德化县三班镇岭头村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第六名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洛江区虹山乡松角山村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97.9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第二十四名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南安市蓬华镇黎明村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第七名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永春县玉斗镇玉斗村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97.7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第二十四名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惠安县黄塘镇后西村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第七名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永春县仙夹镇东里村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97.7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第二十四名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永春县横口乡下西坑村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第九名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永春县外山乡云峰村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97.5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第二十八名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惠安县螺城镇新霞社区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第九名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南安市蓬华镇山城村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97.5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第二十八名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德化县盖德镇有济村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第九名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晋江市东石镇大房村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97.5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第二十八名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德化县盖德镇大乾村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第十二名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安溪县龙门镇溪瑶村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97.4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晋江市英林镇港塔村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第十二名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德化县桂阳乡溪洋村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97.4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晋江市英林镇西埔村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第十四名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台商投资区张坂镇山内村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97.2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德化县杨梅乡杨梅村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第十四名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德化县桂阳乡桂阳村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97.2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洛江区马甲镇新庵村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第十四名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德化县盖德镇下坑村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97.2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第三十一名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石狮市蚶江镇莲中村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第十四名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安溪县大坪乡萍州村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97.2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第三十六名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安溪县西坪镇柏叶村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第十八名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南安市向阳乡卓厝村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97.1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第三十六名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泉港区山腰街道海滨村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第十九名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永春县一都镇黄沙村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61" w:firstLineChars="20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第三十六名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安溪县蓬莱镇寮海村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96.4</w:t>
            </w:r>
          </w:p>
        </w:tc>
      </w:tr>
    </w:tbl>
    <w:p>
      <w:pPr>
        <w:ind w:left="-420" w:leftChars="-200" w:firstLine="361" w:firstLineChars="200"/>
        <w:jc w:val="center"/>
        <w:rPr>
          <w:rFonts w:hint="eastAsia" w:ascii="仿宋_GB2312" w:eastAsia="仿宋_GB2312"/>
          <w:b/>
          <w:bCs/>
          <w:sz w:val="18"/>
          <w:szCs w:val="18"/>
        </w:rPr>
        <w:sectPr>
          <w:footerReference r:id="rId3" w:type="default"/>
          <w:pgSz w:w="11906" w:h="16838"/>
          <w:pgMar w:top="1440" w:right="1700" w:bottom="156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margin" w:tblpXSpec="center" w:tblpY="-314"/>
        <w:tblW w:w="10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84"/>
        <w:gridCol w:w="2473"/>
        <w:gridCol w:w="709"/>
        <w:gridCol w:w="604"/>
        <w:gridCol w:w="1161"/>
        <w:gridCol w:w="2913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乡镇、村、道路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乡镇、村、道路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村</w:t>
            </w:r>
          </w:p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居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第三十六名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德化县南埕镇枣坑村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96.4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村</w:t>
            </w:r>
          </w:p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居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第四十五名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安溪县虎邱镇双都村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第三十六名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晋江市梅岭街道梅庭社区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96.4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第四十五名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永春县桂洋镇岐山村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第四十一名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永春县横口乡福联村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96.3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第四十五名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永春县东关镇外碧村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第四十二名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安溪县蓬莱镇彭格村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96.2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第四十九名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晋江市英林镇埭边村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第四十三名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安溪县湖上乡格头村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96.1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第四十九名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永春县苏坑镇嵩安村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1" w:firstLineChars="200"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第四十三名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南安市九都镇金圭村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96.1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第四十九名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安溪县虎邱镇湖西村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第四十五名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晋江市青阳街道青新社区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96.0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道</w:t>
            </w:r>
          </w:p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路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第一名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永春县X343（锦斗）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村发  居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倒数第一名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晋江市陈埭镇涵口村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第一名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永春县S310（一都）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倒数第二名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晋江市龙湖镇秀山村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第一名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惠安县G228（东岭）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倒数第三名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安溪县剑斗镇剑斗村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永春县X318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97.5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倒数第四名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晋江市东石镇潘径村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第四名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德化县乡镇道路Y061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97.5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倒数第五名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南安市霞美镇四黄村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乡</w:t>
            </w:r>
          </w:p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镇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倒数第一名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晋江市陈埭镇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79.66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倒数第六名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南安市美林街道玉叶村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倒数第二名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南安市霞美镇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80.00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倒数第七名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晋江市陈埭镇海尾村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倒数第三名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惠安县螺阳镇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82.60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倒数第七名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安溪县城厢镇玉田村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倒数第四名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安溪县剑斗镇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83.95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倒数第七名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晋江市龙湖镇梧坑村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倒数第五名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南安市美林街道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84.48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倒数第七名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惠安县螺阳镇后田村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hint="eastAsia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道</w:t>
            </w:r>
          </w:p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路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倒数第一名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安溪县G358（城厢段）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69.0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倒数第二名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泉港区G228（山腰盐场—后龙上西）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75.0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倒数第三名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泉港区乡镇道路（新宅村-Y013）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76.0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倒数第四名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洛江区X333（马甲段）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78.0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422" w:firstLineChars="200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倒数第五名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南安市S213（梅山-省新）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79.0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2FAE"/>
    <w:rsid w:val="778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拒绝游泳的鱼</dc:creator>
  <cp:lastModifiedBy>拒绝游泳的鱼</cp:lastModifiedBy>
  <dcterms:modified xsi:type="dcterms:W3CDTF">2020-09-08T09:36:33Z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