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3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before="65" w:line="590" w:lineRule="exact"/>
        <w:jc w:val="center"/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</w:rPr>
        <w:t>全员消防培训和全员消防演练工作统计表</w:t>
      </w:r>
      <w:bookmarkEnd w:id="0"/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</w:rPr>
        <w:t xml:space="preserve"> </w:t>
      </w:r>
    </w:p>
    <w:p>
      <w:pPr>
        <w:rPr>
          <w:color w:val="000000"/>
          <w:sz w:val="24"/>
        </w:rPr>
      </w:pPr>
    </w:p>
    <w:tbl>
      <w:tblPr>
        <w:tblStyle w:val="2"/>
        <w:tblpPr w:vertAnchor="text" w:horzAnchor="page" w:tblpX="1388" w:tblpY="-134"/>
        <w:tblOverlap w:val="never"/>
        <w:tblW w:w="90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240"/>
        <w:gridCol w:w="1215"/>
        <w:gridCol w:w="4093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1125" w:type="dxa"/>
            <w:noWrap w:val="0"/>
            <w:vAlign w:val="center"/>
          </w:tcPr>
          <w:p>
            <w:pPr>
              <w:spacing w:line="280" w:lineRule="exact"/>
              <w:ind w:right="-18"/>
              <w:jc w:val="center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黑体"/>
                <w:color w:val="000000"/>
                <w:spacing w:val="-3"/>
                <w:sz w:val="24"/>
              </w:rPr>
              <w:t>单位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80" w:lineRule="exact"/>
              <w:ind w:left="121" w:right="42"/>
              <w:jc w:val="center"/>
              <w:rPr>
                <w:rFonts w:hint="eastAsia" w:ascii="宋体" w:hAnsi="宋体" w:cs="黑体"/>
                <w:color w:val="000000"/>
                <w:spacing w:val="-2"/>
                <w:sz w:val="24"/>
              </w:rPr>
            </w:pPr>
            <w:r>
              <w:rPr>
                <w:rFonts w:hint="eastAsia" w:ascii="宋体" w:hAnsi="宋体" w:cs="黑体"/>
                <w:color w:val="000000"/>
                <w:spacing w:val="-2"/>
                <w:sz w:val="24"/>
              </w:rPr>
              <w:t>组织培训</w:t>
            </w:r>
          </w:p>
          <w:p>
            <w:pPr>
              <w:spacing w:line="280" w:lineRule="exact"/>
              <w:ind w:left="121" w:right="42"/>
              <w:jc w:val="center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黑体"/>
                <w:color w:val="000000"/>
                <w:spacing w:val="-2"/>
                <w:sz w:val="24"/>
              </w:rPr>
              <w:t>次 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ind w:left="107" w:right="30"/>
              <w:jc w:val="center"/>
              <w:rPr>
                <w:rFonts w:hint="eastAsia" w:ascii="宋体" w:hAnsi="宋体" w:cs="黑体"/>
                <w:color w:val="000000"/>
                <w:spacing w:val="-1"/>
                <w:sz w:val="24"/>
              </w:rPr>
            </w:pPr>
            <w:r>
              <w:rPr>
                <w:rFonts w:hint="eastAsia" w:ascii="宋体" w:hAnsi="宋体" w:cs="黑体"/>
                <w:color w:val="000000"/>
                <w:spacing w:val="-1"/>
                <w:sz w:val="24"/>
              </w:rPr>
              <w:t>组织演练</w:t>
            </w:r>
          </w:p>
          <w:p>
            <w:pPr>
              <w:spacing w:line="280" w:lineRule="exact"/>
              <w:ind w:left="107" w:right="30"/>
              <w:jc w:val="center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黑体"/>
                <w:color w:val="000000"/>
                <w:spacing w:val="-1"/>
                <w:sz w:val="24"/>
              </w:rPr>
              <w:t>次 数</w:t>
            </w:r>
          </w:p>
        </w:tc>
        <w:tc>
          <w:tcPr>
            <w:tcW w:w="4093" w:type="dxa"/>
            <w:noWrap w:val="0"/>
            <w:vAlign w:val="center"/>
          </w:tcPr>
          <w:p>
            <w:pPr>
              <w:spacing w:line="280" w:lineRule="exact"/>
              <w:ind w:right="-18"/>
              <w:jc w:val="center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黑体"/>
                <w:color w:val="000000"/>
                <w:spacing w:val="-1"/>
                <w:sz w:val="24"/>
              </w:rPr>
              <w:t>人员类别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ind w:left="191" w:right="119"/>
              <w:jc w:val="center"/>
              <w:rPr>
                <w:rFonts w:hint="eastAsia" w:ascii="宋体" w:hAnsi="宋体" w:cs="黑体"/>
                <w:color w:val="000000"/>
                <w:spacing w:val="-1"/>
                <w:sz w:val="24"/>
              </w:rPr>
            </w:pPr>
            <w:r>
              <w:rPr>
                <w:rFonts w:hint="eastAsia" w:ascii="宋体" w:hAnsi="宋体" w:cs="黑体"/>
                <w:color w:val="000000"/>
                <w:spacing w:val="-1"/>
                <w:sz w:val="24"/>
              </w:rPr>
              <w:t>培训人员</w:t>
            </w:r>
          </w:p>
          <w:p>
            <w:pPr>
              <w:spacing w:line="280" w:lineRule="exact"/>
              <w:ind w:left="191" w:right="119"/>
              <w:jc w:val="center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黑体"/>
                <w:color w:val="000000"/>
                <w:spacing w:val="-1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12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280" w:lineRule="exact"/>
              <w:ind w:left="87" w:right="11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单位消防安全负责人、管理人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280" w:lineRule="exact"/>
              <w:ind w:left="87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社区民警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280" w:lineRule="exact"/>
              <w:ind w:left="87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多种形式消防队伍队员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280" w:lineRule="exact"/>
              <w:ind w:left="87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村(居)委员工作人员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280" w:lineRule="exact"/>
              <w:ind w:left="87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综治网格员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280" w:lineRule="exact"/>
              <w:ind w:left="87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保安员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280" w:lineRule="exact"/>
              <w:ind w:left="87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物业服务企业职员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280" w:lineRule="exact"/>
              <w:ind w:left="87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社会单位工作职员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280" w:lineRule="exact"/>
              <w:ind w:left="87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仿宋"/>
                <w:color w:val="000000"/>
                <w:sz w:val="24"/>
              </w:rPr>
              <w:t>“九小场所”负责人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112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2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125" w:type="dxa"/>
            <w:noWrap w:val="0"/>
            <w:vAlign w:val="center"/>
          </w:tcPr>
          <w:p>
            <w:pPr>
              <w:spacing w:line="280" w:lineRule="exact"/>
              <w:ind w:right="-18"/>
              <w:jc w:val="center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仿宋"/>
                <w:color w:val="000000"/>
                <w:spacing w:val="-3"/>
                <w:sz w:val="24"/>
              </w:rPr>
              <w:t>合计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3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exact"/>
        </w:trPr>
        <w:tc>
          <w:tcPr>
            <w:tcW w:w="1125" w:type="dxa"/>
            <w:noWrap w:val="0"/>
            <w:vAlign w:val="center"/>
          </w:tcPr>
          <w:p>
            <w:pPr>
              <w:spacing w:line="280" w:lineRule="exact"/>
              <w:ind w:right="-18"/>
              <w:jc w:val="center"/>
              <w:rPr>
                <w:rFonts w:ascii="宋体" w:hAnsi="宋体"/>
                <w:color w:val="010302"/>
                <w:sz w:val="24"/>
              </w:rPr>
            </w:pPr>
            <w:r>
              <w:rPr>
                <w:rFonts w:hint="eastAsia" w:ascii="宋体" w:hAnsi="宋体" w:cs="仿宋"/>
                <w:color w:val="000000"/>
                <w:spacing w:val="-3"/>
                <w:sz w:val="24"/>
              </w:rPr>
              <w:t>备注</w:t>
            </w:r>
          </w:p>
        </w:tc>
        <w:tc>
          <w:tcPr>
            <w:tcW w:w="7935" w:type="dxa"/>
            <w:gridSpan w:val="4"/>
            <w:noWrap w:val="0"/>
            <w:vAlign w:val="center"/>
          </w:tcPr>
          <w:p>
            <w:pPr>
              <w:spacing w:line="280" w:lineRule="exact"/>
              <w:ind w:left="89" w:right="13"/>
              <w:rPr>
                <w:rFonts w:ascii="宋体" w:hAnsi="宋体"/>
                <w:color w:val="010302"/>
                <w:sz w:val="24"/>
              </w:rPr>
            </w:pPr>
            <w:r>
              <w:rPr>
                <w:rFonts w:ascii="宋体" w:hAnsi="宋体" w:cs="仿宋"/>
                <w:color w:val="000000"/>
                <w:spacing w:val="-5"/>
                <w:sz w:val="24"/>
              </w:rPr>
              <w:t>1.</w:t>
            </w:r>
            <w:r>
              <w:rPr>
                <w:rFonts w:hint="eastAsia" w:ascii="宋体" w:hAnsi="宋体" w:cs="仿宋"/>
                <w:color w:val="000000"/>
                <w:spacing w:val="-5"/>
                <w:sz w:val="24"/>
              </w:rPr>
              <w:t>为避免重复统计，各村(社区)负责统计本辖区及辖区企事业单位的消防安全培训情况，不再统计各县直部门及下属事业单位的</w:t>
            </w:r>
            <w:r>
              <w:rPr>
                <w:rFonts w:hint="eastAsia" w:ascii="宋体" w:hAnsi="宋体" w:cs="仿宋"/>
                <w:color w:val="000000"/>
                <w:sz w:val="24"/>
              </w:rPr>
              <w:t>消防安全培训情况。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280" w:lineRule="exact"/>
              <w:ind w:left="89"/>
              <w:rPr>
                <w:rFonts w:ascii="宋体" w:hAnsi="宋体"/>
                <w:color w:val="010302"/>
                <w:sz w:val="24"/>
              </w:rPr>
            </w:pPr>
            <w:r>
              <w:rPr>
                <w:rFonts w:ascii="宋体" w:hAnsi="宋体" w:cs="仿宋"/>
                <w:color w:val="000000"/>
                <w:sz w:val="24"/>
              </w:rPr>
              <w:t>2.</w:t>
            </w:r>
            <w:r>
              <w:rPr>
                <w:rFonts w:hint="eastAsia" w:ascii="宋体" w:hAnsi="宋体" w:cs="仿宋"/>
                <w:color w:val="000000"/>
                <w:sz w:val="24"/>
              </w:rPr>
              <w:t>培训人员数量按照人员类别进行分类统计。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>
      <w:pPr>
        <w:tabs>
          <w:tab w:val="left" w:pos="4815"/>
          <w:tab w:val="left" w:pos="6859"/>
        </w:tabs>
        <w:spacing w:before="210" w:line="298" w:lineRule="exact"/>
        <w:rPr>
          <w:color w:val="010302"/>
          <w:sz w:val="28"/>
          <w:szCs w:val="28"/>
        </w:rPr>
      </w:pPr>
      <w:r>
        <w:rPr>
          <w:rFonts w:hint="eastAsia" w:ascii="仿宋" w:hAnsi="仿宋" w:cs="仿宋"/>
          <w:color w:val="000000"/>
          <w:sz w:val="28"/>
          <w:szCs w:val="28"/>
        </w:rPr>
        <w:t>填报人：         审核人：</w:t>
      </w:r>
      <w:r>
        <w:rPr>
          <w:rFonts w:ascii="仿宋" w:eastAsia="仿宋" w:cs="仿宋"/>
          <w:color w:val="000000"/>
          <w:sz w:val="28"/>
          <w:szCs w:val="28"/>
        </w:rPr>
        <w:tab/>
      </w:r>
      <w:r>
        <w:rPr>
          <w:rFonts w:hint="eastAsia" w:ascii="仿宋" w:hAnsi="仿宋" w:cs="仿宋"/>
          <w:color w:val="000000"/>
          <w:spacing w:val="-4"/>
          <w:sz w:val="28"/>
          <w:szCs w:val="28"/>
        </w:rPr>
        <w:t>联系电话：</w:t>
      </w:r>
      <w:r>
        <w:rPr>
          <w:sz w:val="28"/>
          <w:szCs w:val="28"/>
        </w:rPr>
        <w:t xml:space="preserve"> </w:t>
      </w:r>
    </w:p>
    <w:p>
      <w:pPr>
        <w:spacing w:line="323" w:lineRule="exact"/>
        <w:jc w:val="left"/>
        <w:rPr>
          <w:rFonts w:hint="eastAsia" w:ascii="黑体" w:hAnsi="黑体" w:cs="黑体"/>
          <w:color w:val="000000"/>
          <w:sz w:val="32"/>
          <w:szCs w:val="32"/>
        </w:rPr>
      </w:pPr>
    </w:p>
    <w:p>
      <w:pPr>
        <w:spacing w:line="323" w:lineRule="exact"/>
        <w:jc w:val="left"/>
        <w:rPr>
          <w:rFonts w:hint="eastAsia" w:ascii="黑体" w:hAnsi="黑体" w:cs="黑体"/>
          <w:color w:val="000000"/>
          <w:sz w:val="32"/>
          <w:szCs w:val="32"/>
        </w:rPr>
      </w:pPr>
    </w:p>
    <w:p>
      <w:pPr>
        <w:spacing w:line="323" w:lineRule="exact"/>
        <w:jc w:val="left"/>
        <w:rPr>
          <w:rFonts w:hint="eastAsia" w:ascii="黑体" w:hAnsi="黑体" w:cs="黑体"/>
          <w:color w:val="000000"/>
          <w:sz w:val="32"/>
          <w:szCs w:val="32"/>
        </w:rPr>
      </w:pPr>
    </w:p>
    <w:p>
      <w:pPr>
        <w:spacing w:line="323" w:lineRule="exact"/>
        <w:jc w:val="left"/>
        <w:rPr>
          <w:rFonts w:hint="eastAsia" w:ascii="黑体" w:hAnsi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ZDYxNjdlNzZkMDcxMDQwZDcyMmVhZDU5NzY4YjIifQ=="/>
  </w:docVars>
  <w:rsids>
    <w:rsidRoot w:val="17DB5209"/>
    <w:rsid w:val="17DB5209"/>
    <w:rsid w:val="2C6A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2024-05-20T03:54:00Z</dcterms:created>
  <dc:creator>一会吃啥</dc:creator>
  <cp:lastModifiedBy>一会吃啥</cp:lastModifiedBy>
  <dcterms:modified xsi:type="dcterms:W3CDTF">2024-05-20T03:54:50Z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A6336E2B71E74F9B9E246E20CA8C6017_13</vt:lpwstr>
  </property>
</Properties>
</file>